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A9154" w14:textId="77777777" w:rsidR="00381F52" w:rsidRDefault="00381F52" w:rsidP="00381F52">
      <w:r>
        <w:rPr>
          <w:noProof/>
          <w:lang w:eastAsia="en-GB"/>
        </w:rPr>
        <w:drawing>
          <wp:anchor distT="0" distB="0" distL="114300" distR="114300" simplePos="0" relativeHeight="251659264" behindDoc="0" locked="0" layoutInCell="1" allowOverlap="1" wp14:anchorId="7CBBB914" wp14:editId="48B8385D">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5E572A9D" wp14:editId="510AB947">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2C45F68B" w14:textId="77777777" w:rsidR="00381F52" w:rsidRDefault="00381F52" w:rsidP="00381F52"/>
    <w:p w14:paraId="131000B9" w14:textId="77777777" w:rsidR="00381F52" w:rsidRDefault="00381F52" w:rsidP="00381F52">
      <w:r>
        <w:rPr>
          <w:noProof/>
        </w:rPr>
        <mc:AlternateContent>
          <mc:Choice Requires="wps">
            <w:drawing>
              <wp:anchor distT="45720" distB="45720" distL="114300" distR="114300" simplePos="0" relativeHeight="251662336" behindDoc="0" locked="0" layoutInCell="1" allowOverlap="1" wp14:anchorId="23DC282C" wp14:editId="4FFDD303">
                <wp:simplePos x="0" y="0"/>
                <wp:positionH relativeFrom="margin">
                  <wp:posOffset>-171450</wp:posOffset>
                </wp:positionH>
                <wp:positionV relativeFrom="paragraph">
                  <wp:posOffset>6490970</wp:posOffset>
                </wp:positionV>
                <wp:extent cx="6132195" cy="137160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2195" cy="1371600"/>
                        </a:xfrm>
                        <a:prstGeom prst="rect">
                          <a:avLst/>
                        </a:prstGeom>
                        <a:noFill/>
                        <a:ln w="9525">
                          <a:noFill/>
                          <a:miter lim="800000"/>
                          <a:headEnd/>
                          <a:tailEnd/>
                        </a:ln>
                      </wps:spPr>
                      <wps:txbx>
                        <w:txbxContent>
                          <w:p w14:paraId="71CEABAF" w14:textId="3DE076ED" w:rsidR="00381F52" w:rsidRPr="00B07F7D" w:rsidRDefault="00381F52" w:rsidP="00381F52">
                            <w:pPr>
                              <w:rPr>
                                <w:b/>
                                <w:bCs/>
                                <w:color w:val="FFFFFF" w:themeColor="background1"/>
                                <w:sz w:val="36"/>
                                <w:szCs w:val="36"/>
                              </w:rPr>
                            </w:pPr>
                            <w:r w:rsidRPr="00381F52">
                              <w:rPr>
                                <w:b/>
                                <w:bCs/>
                                <w:color w:val="FFFFFF" w:themeColor="background1"/>
                                <w:sz w:val="36"/>
                                <w:szCs w:val="36"/>
                              </w:rPr>
                              <w:t>P</w:t>
                            </w:r>
                            <w:r w:rsidR="0073070C">
                              <w:rPr>
                                <w:b/>
                                <w:bCs/>
                                <w:color w:val="FFFFFF" w:themeColor="background1"/>
                                <w:sz w:val="36"/>
                                <w:szCs w:val="36"/>
                              </w:rPr>
                              <w:t>an-</w:t>
                            </w:r>
                            <w:r>
                              <w:rPr>
                                <w:b/>
                                <w:bCs/>
                                <w:color w:val="FFFFFF" w:themeColor="background1"/>
                                <w:sz w:val="36"/>
                                <w:szCs w:val="36"/>
                              </w:rPr>
                              <w:t>L</w:t>
                            </w:r>
                            <w:r w:rsidR="0073070C">
                              <w:rPr>
                                <w:b/>
                                <w:bCs/>
                                <w:color w:val="FFFFFF" w:themeColor="background1"/>
                                <w:sz w:val="36"/>
                                <w:szCs w:val="36"/>
                              </w:rPr>
                              <w:t>eeds Health</w:t>
                            </w:r>
                            <w:r w:rsidR="0073070C" w:rsidRPr="00381F52">
                              <w:rPr>
                                <w:b/>
                                <w:bCs/>
                                <w:color w:val="FFFFFF" w:themeColor="background1"/>
                                <w:sz w:val="36"/>
                                <w:szCs w:val="36"/>
                              </w:rPr>
                              <w:t xml:space="preserve"> </w:t>
                            </w:r>
                            <w:r w:rsidR="0073070C">
                              <w:rPr>
                                <w:b/>
                                <w:bCs/>
                                <w:color w:val="FFFFFF" w:themeColor="background1"/>
                                <w:sz w:val="36"/>
                                <w:szCs w:val="36"/>
                              </w:rPr>
                              <w:t>T</w:t>
                            </w:r>
                            <w:r w:rsidR="0073070C" w:rsidRPr="00381F52">
                              <w:rPr>
                                <w:b/>
                                <w:bCs/>
                                <w:color w:val="FFFFFF" w:themeColor="background1"/>
                                <w:sz w:val="36"/>
                                <w:szCs w:val="36"/>
                              </w:rPr>
                              <w:t xml:space="preserve"> </w:t>
                            </w:r>
                            <w:r w:rsidR="0073070C">
                              <w:rPr>
                                <w:b/>
                                <w:bCs/>
                                <w:color w:val="FFFFFF" w:themeColor="background1"/>
                                <w:sz w:val="36"/>
                                <w:szCs w:val="36"/>
                              </w:rPr>
                              <w:t>Level</w:t>
                            </w:r>
                            <w:r w:rsidR="0073070C" w:rsidRPr="00B07F7D">
                              <w:rPr>
                                <w:b/>
                                <w:bCs/>
                                <w:color w:val="FFFFFF" w:themeColor="background1"/>
                                <w:sz w:val="36"/>
                                <w:szCs w:val="36"/>
                              </w:rPr>
                              <w:t xml:space="preserve"> </w:t>
                            </w:r>
                          </w:p>
                          <w:p w14:paraId="209D5FD2" w14:textId="04568B04" w:rsidR="00381F52" w:rsidRPr="00B07F7D" w:rsidRDefault="0073070C" w:rsidP="00381F52">
                            <w:pPr>
                              <w:rPr>
                                <w:color w:val="FFFFFF" w:themeColor="background1"/>
                                <w:sz w:val="36"/>
                                <w:szCs w:val="36"/>
                              </w:rPr>
                            </w:pPr>
                            <w:r w:rsidRPr="00381F52">
                              <w:rPr>
                                <w:color w:val="FFFFFF" w:themeColor="background1"/>
                                <w:sz w:val="36"/>
                                <w:szCs w:val="36"/>
                              </w:rPr>
                              <w:t>S</w:t>
                            </w:r>
                            <w:r>
                              <w:rPr>
                                <w:color w:val="FFFFFF" w:themeColor="background1"/>
                                <w:sz w:val="36"/>
                                <w:szCs w:val="36"/>
                              </w:rPr>
                              <w:t>afeguarding</w:t>
                            </w:r>
                            <w:r w:rsidRPr="00381F52">
                              <w:rPr>
                                <w:color w:val="FFFFFF" w:themeColor="background1"/>
                                <w:sz w:val="36"/>
                                <w:szCs w:val="36"/>
                              </w:rPr>
                              <w:t xml:space="preserve"> </w:t>
                            </w:r>
                            <w:r>
                              <w:rPr>
                                <w:color w:val="FFFFFF" w:themeColor="background1"/>
                                <w:sz w:val="36"/>
                                <w:szCs w:val="36"/>
                              </w:rPr>
                              <w:t>adults</w:t>
                            </w:r>
                            <w:r w:rsidRPr="00381F52">
                              <w:rPr>
                                <w:color w:val="FFFFFF" w:themeColor="background1"/>
                                <w:sz w:val="36"/>
                                <w:szCs w:val="36"/>
                              </w:rPr>
                              <w:t xml:space="preserve"> </w:t>
                            </w:r>
                            <w:r>
                              <w:rPr>
                                <w:color w:val="FFFFFF" w:themeColor="background1"/>
                                <w:sz w:val="36"/>
                                <w:szCs w:val="36"/>
                              </w:rPr>
                              <w:t>–</w:t>
                            </w:r>
                            <w:r w:rsidRPr="00381F52">
                              <w:rPr>
                                <w:color w:val="FFFFFF" w:themeColor="background1"/>
                                <w:sz w:val="36"/>
                                <w:szCs w:val="36"/>
                              </w:rPr>
                              <w:t xml:space="preserve"> H</w:t>
                            </w:r>
                            <w:r>
                              <w:rPr>
                                <w:color w:val="FFFFFF" w:themeColor="background1"/>
                                <w:sz w:val="36"/>
                                <w:szCs w:val="36"/>
                              </w:rPr>
                              <w:t>ealth</w:t>
                            </w:r>
                            <w:r w:rsidRPr="00381F52">
                              <w:rPr>
                                <w:color w:val="FFFFFF" w:themeColor="background1"/>
                                <w:sz w:val="36"/>
                                <w:szCs w:val="36"/>
                              </w:rPr>
                              <w:t xml:space="preserve"> T L</w:t>
                            </w:r>
                            <w:r>
                              <w:rPr>
                                <w:color w:val="FFFFFF" w:themeColor="background1"/>
                                <w:sz w:val="36"/>
                                <w:szCs w:val="36"/>
                              </w:rPr>
                              <w:t>evel</w:t>
                            </w:r>
                            <w:r w:rsidRPr="00381F52">
                              <w:rPr>
                                <w:color w:val="FFFFFF" w:themeColor="background1"/>
                                <w:sz w:val="36"/>
                                <w:szCs w:val="36"/>
                              </w:rPr>
                              <w:t xml:space="preserve"> </w:t>
                            </w:r>
                            <w:r>
                              <w:rPr>
                                <w:color w:val="FFFFFF" w:themeColor="background1"/>
                                <w:sz w:val="36"/>
                                <w:szCs w:val="36"/>
                              </w:rPr>
                              <w:t xml:space="preserve">teaching </w:t>
                            </w:r>
                            <w:r w:rsidR="0088055D">
                              <w:rPr>
                                <w:color w:val="FFFFFF" w:themeColor="background1"/>
                                <w:sz w:val="36"/>
                                <w:szCs w:val="36"/>
                              </w:rPr>
                              <w:t xml:space="preserve">and </w:t>
                            </w:r>
                            <w:r>
                              <w:rPr>
                                <w:color w:val="FFFFFF" w:themeColor="background1"/>
                                <w:sz w:val="36"/>
                                <w:szCs w:val="36"/>
                              </w:rPr>
                              <w:t>learning resource</w:t>
                            </w:r>
                          </w:p>
                          <w:p w14:paraId="5071CFE2" w14:textId="77777777" w:rsidR="00381F52" w:rsidRPr="00B07F7D" w:rsidRDefault="00381F52" w:rsidP="00381F52">
                            <w:pPr>
                              <w:rPr>
                                <w:b/>
                                <w:bCs/>
                                <w:color w:val="FFFFFF" w:themeColor="background1"/>
                                <w:sz w:val="36"/>
                                <w:szCs w:val="36"/>
                              </w:rPr>
                            </w:pPr>
                          </w:p>
                          <w:p w14:paraId="3940EDB7" w14:textId="77777777" w:rsidR="00381F52" w:rsidRPr="00B07F7D" w:rsidRDefault="00381F52" w:rsidP="00381F52">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DC282C" id="_x0000_t202" coordsize="21600,21600" o:spt="202" path="m,l,21600r21600,l21600,xe">
                <v:stroke joinstyle="miter"/>
                <v:path gradientshapeok="t" o:connecttype="rect"/>
              </v:shapetype>
              <v:shape id="Text Box 2" o:spid="_x0000_s1026" type="#_x0000_t202" style="position:absolute;margin-left:-13.5pt;margin-top:511.1pt;width:482.85pt;height:108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" filled="f" stroked="f">
                <v:textbox>
                  <w:txbxContent>
                    <w:p w14:paraId="71CEABAF" w14:textId="3DE076ED" w:rsidR="00381F52" w:rsidRPr="00B07F7D" w:rsidRDefault="00381F52" w:rsidP="00381F52">
                      <w:pPr>
                        <w:rPr>
                          <w:b/>
                          <w:bCs/>
                          <w:color w:val="FFFFFF" w:themeColor="background1"/>
                          <w:sz w:val="36"/>
                          <w:szCs w:val="36"/>
                        </w:rPr>
                      </w:pPr>
                      <w:r w:rsidRPr="00381F52">
                        <w:rPr>
                          <w:b/>
                          <w:bCs/>
                          <w:color w:val="FFFFFF" w:themeColor="background1"/>
                          <w:sz w:val="36"/>
                          <w:szCs w:val="36"/>
                        </w:rPr>
                        <w:t>P</w:t>
                      </w:r>
                      <w:r w:rsidR="0073070C">
                        <w:rPr>
                          <w:b/>
                          <w:bCs/>
                          <w:color w:val="FFFFFF" w:themeColor="background1"/>
                          <w:sz w:val="36"/>
                          <w:szCs w:val="36"/>
                        </w:rPr>
                        <w:t>an-</w:t>
                      </w:r>
                      <w:r>
                        <w:rPr>
                          <w:b/>
                          <w:bCs/>
                          <w:color w:val="FFFFFF" w:themeColor="background1"/>
                          <w:sz w:val="36"/>
                          <w:szCs w:val="36"/>
                        </w:rPr>
                        <w:t>L</w:t>
                      </w:r>
                      <w:r w:rsidR="0073070C">
                        <w:rPr>
                          <w:b/>
                          <w:bCs/>
                          <w:color w:val="FFFFFF" w:themeColor="background1"/>
                          <w:sz w:val="36"/>
                          <w:szCs w:val="36"/>
                        </w:rPr>
                        <w:t>eeds Health</w:t>
                      </w:r>
                      <w:r w:rsidR="0073070C" w:rsidRPr="00381F52">
                        <w:rPr>
                          <w:b/>
                          <w:bCs/>
                          <w:color w:val="FFFFFF" w:themeColor="background1"/>
                          <w:sz w:val="36"/>
                          <w:szCs w:val="36"/>
                        </w:rPr>
                        <w:t xml:space="preserve"> </w:t>
                      </w:r>
                      <w:r w:rsidR="0073070C">
                        <w:rPr>
                          <w:b/>
                          <w:bCs/>
                          <w:color w:val="FFFFFF" w:themeColor="background1"/>
                          <w:sz w:val="36"/>
                          <w:szCs w:val="36"/>
                        </w:rPr>
                        <w:t>T</w:t>
                      </w:r>
                      <w:r w:rsidR="0073070C" w:rsidRPr="00381F52">
                        <w:rPr>
                          <w:b/>
                          <w:bCs/>
                          <w:color w:val="FFFFFF" w:themeColor="background1"/>
                          <w:sz w:val="36"/>
                          <w:szCs w:val="36"/>
                        </w:rPr>
                        <w:t xml:space="preserve"> </w:t>
                      </w:r>
                      <w:r w:rsidR="0073070C">
                        <w:rPr>
                          <w:b/>
                          <w:bCs/>
                          <w:color w:val="FFFFFF" w:themeColor="background1"/>
                          <w:sz w:val="36"/>
                          <w:szCs w:val="36"/>
                        </w:rPr>
                        <w:t>Level</w:t>
                      </w:r>
                      <w:r w:rsidR="0073070C" w:rsidRPr="00B07F7D">
                        <w:rPr>
                          <w:b/>
                          <w:bCs/>
                          <w:color w:val="FFFFFF" w:themeColor="background1"/>
                          <w:sz w:val="36"/>
                          <w:szCs w:val="36"/>
                        </w:rPr>
                        <w:t xml:space="preserve"> </w:t>
                      </w:r>
                    </w:p>
                    <w:p w14:paraId="209D5FD2" w14:textId="04568B04" w:rsidR="00381F52" w:rsidRPr="00B07F7D" w:rsidRDefault="0073070C" w:rsidP="00381F52">
                      <w:pPr>
                        <w:rPr>
                          <w:color w:val="FFFFFF" w:themeColor="background1"/>
                          <w:sz w:val="36"/>
                          <w:szCs w:val="36"/>
                        </w:rPr>
                      </w:pPr>
                      <w:r w:rsidRPr="00381F52">
                        <w:rPr>
                          <w:color w:val="FFFFFF" w:themeColor="background1"/>
                          <w:sz w:val="36"/>
                          <w:szCs w:val="36"/>
                        </w:rPr>
                        <w:t>S</w:t>
                      </w:r>
                      <w:r>
                        <w:rPr>
                          <w:color w:val="FFFFFF" w:themeColor="background1"/>
                          <w:sz w:val="36"/>
                          <w:szCs w:val="36"/>
                        </w:rPr>
                        <w:t>afeguarding</w:t>
                      </w:r>
                      <w:r w:rsidRPr="00381F52">
                        <w:rPr>
                          <w:color w:val="FFFFFF" w:themeColor="background1"/>
                          <w:sz w:val="36"/>
                          <w:szCs w:val="36"/>
                        </w:rPr>
                        <w:t xml:space="preserve"> </w:t>
                      </w:r>
                      <w:r>
                        <w:rPr>
                          <w:color w:val="FFFFFF" w:themeColor="background1"/>
                          <w:sz w:val="36"/>
                          <w:szCs w:val="36"/>
                        </w:rPr>
                        <w:t>adults</w:t>
                      </w:r>
                      <w:r w:rsidRPr="00381F52">
                        <w:rPr>
                          <w:color w:val="FFFFFF" w:themeColor="background1"/>
                          <w:sz w:val="36"/>
                          <w:szCs w:val="36"/>
                        </w:rPr>
                        <w:t xml:space="preserve"> </w:t>
                      </w:r>
                      <w:r>
                        <w:rPr>
                          <w:color w:val="FFFFFF" w:themeColor="background1"/>
                          <w:sz w:val="36"/>
                          <w:szCs w:val="36"/>
                        </w:rPr>
                        <w:t>–</w:t>
                      </w:r>
                      <w:r w:rsidRPr="00381F52">
                        <w:rPr>
                          <w:color w:val="FFFFFF" w:themeColor="background1"/>
                          <w:sz w:val="36"/>
                          <w:szCs w:val="36"/>
                        </w:rPr>
                        <w:t xml:space="preserve"> H</w:t>
                      </w:r>
                      <w:r>
                        <w:rPr>
                          <w:color w:val="FFFFFF" w:themeColor="background1"/>
                          <w:sz w:val="36"/>
                          <w:szCs w:val="36"/>
                        </w:rPr>
                        <w:t>ealth</w:t>
                      </w:r>
                      <w:r w:rsidRPr="00381F52">
                        <w:rPr>
                          <w:color w:val="FFFFFF" w:themeColor="background1"/>
                          <w:sz w:val="36"/>
                          <w:szCs w:val="36"/>
                        </w:rPr>
                        <w:t xml:space="preserve"> T L</w:t>
                      </w:r>
                      <w:r>
                        <w:rPr>
                          <w:color w:val="FFFFFF" w:themeColor="background1"/>
                          <w:sz w:val="36"/>
                          <w:szCs w:val="36"/>
                        </w:rPr>
                        <w:t>evel</w:t>
                      </w:r>
                      <w:r w:rsidRPr="00381F52">
                        <w:rPr>
                          <w:color w:val="FFFFFF" w:themeColor="background1"/>
                          <w:sz w:val="36"/>
                          <w:szCs w:val="36"/>
                        </w:rPr>
                        <w:t xml:space="preserve"> </w:t>
                      </w:r>
                      <w:r>
                        <w:rPr>
                          <w:color w:val="FFFFFF" w:themeColor="background1"/>
                          <w:sz w:val="36"/>
                          <w:szCs w:val="36"/>
                        </w:rPr>
                        <w:t xml:space="preserve">teaching </w:t>
                      </w:r>
                      <w:r w:rsidR="0088055D">
                        <w:rPr>
                          <w:color w:val="FFFFFF" w:themeColor="background1"/>
                          <w:sz w:val="36"/>
                          <w:szCs w:val="36"/>
                        </w:rPr>
                        <w:t xml:space="preserve">and </w:t>
                      </w:r>
                      <w:r>
                        <w:rPr>
                          <w:color w:val="FFFFFF" w:themeColor="background1"/>
                          <w:sz w:val="36"/>
                          <w:szCs w:val="36"/>
                        </w:rPr>
                        <w:t>learning resource</w:t>
                      </w:r>
                    </w:p>
                    <w:p w14:paraId="5071CFE2" w14:textId="77777777" w:rsidR="00381F52" w:rsidRPr="00B07F7D" w:rsidRDefault="00381F52" w:rsidP="00381F52">
                      <w:pPr>
                        <w:rPr>
                          <w:b/>
                          <w:bCs/>
                          <w:color w:val="FFFFFF" w:themeColor="background1"/>
                          <w:sz w:val="36"/>
                          <w:szCs w:val="36"/>
                        </w:rPr>
                      </w:pPr>
                    </w:p>
                    <w:p w14:paraId="3940EDB7" w14:textId="77777777" w:rsidR="00381F52" w:rsidRPr="00B07F7D" w:rsidRDefault="00381F52" w:rsidP="00381F52">
                      <w:pPr>
                        <w:rPr>
                          <w:b/>
                          <w:bCs/>
                          <w:color w:val="FFFFFF" w:themeColor="background1"/>
                          <w:sz w:val="36"/>
                          <w:szCs w:val="36"/>
                        </w:rPr>
                      </w:pPr>
                      <w:r w:rsidRPr="00B07F7D">
                        <w:rPr>
                          <w:b/>
                          <w:bCs/>
                          <w:color w:val="FFFFFF" w:themeColor="background1"/>
                          <w:sz w:val="36"/>
                          <w:szCs w:val="36"/>
                        </w:rPr>
                        <w:t>ET-FOUNDATION.CO.UK</w:t>
                      </w:r>
                    </w:p>
                  </w:txbxContent>
                </v:textbox>
                <w10:wrap type="square" anchorx="margin"/>
              </v:shape>
            </w:pict>
          </mc:Fallback>
        </mc:AlternateContent>
      </w:r>
      <w:r>
        <w:rPr>
          <w:noProof/>
        </w:rPr>
        <mc:AlternateContent>
          <mc:Choice Requires="wpg">
            <w:drawing>
              <wp:anchor distT="0" distB="0" distL="114300" distR="114300" simplePos="0" relativeHeight="251661312" behindDoc="0" locked="0" layoutInCell="1" allowOverlap="1" wp14:anchorId="1E91BF32" wp14:editId="5860B42F">
                <wp:simplePos x="0" y="0"/>
                <wp:positionH relativeFrom="column">
                  <wp:posOffset>-180975</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0" y="165735"/>
                            <a:ext cx="6141720" cy="1129665"/>
                          </a:xfrm>
                          <a:prstGeom prst="rect">
                            <a:avLst/>
                          </a:prstGeom>
                          <a:noFill/>
                          <a:ln w="9525">
                            <a:noFill/>
                            <a:miter lim="800000"/>
                            <a:headEnd/>
                            <a:tailEnd/>
                          </a:ln>
                        </wps:spPr>
                        <wps:txbx>
                          <w:txbxContent>
                            <w:p w14:paraId="5794E850" w14:textId="2BEFFAF9" w:rsidR="00381F52" w:rsidRPr="00381F52" w:rsidRDefault="00381F52" w:rsidP="00381F52">
                              <w:pPr>
                                <w:rPr>
                                  <w:b/>
                                  <w:bCs/>
                                  <w:color w:val="FFFFFF" w:themeColor="background1"/>
                                  <w:sz w:val="70"/>
                                  <w:szCs w:val="70"/>
                                </w:rPr>
                              </w:pPr>
                              <w:r w:rsidRPr="00381F52">
                                <w:rPr>
                                  <w:b/>
                                  <w:bCs/>
                                  <w:color w:val="FFFFFF" w:themeColor="background1"/>
                                  <w:sz w:val="70"/>
                                  <w:szCs w:val="70"/>
                                </w:rPr>
                                <w:t>T L</w:t>
                              </w:r>
                              <w:r w:rsidR="0073070C" w:rsidRPr="00381F52">
                                <w:rPr>
                                  <w:b/>
                                  <w:bCs/>
                                  <w:color w:val="FFFFFF" w:themeColor="background1"/>
                                  <w:sz w:val="70"/>
                                  <w:szCs w:val="70"/>
                                </w:rPr>
                                <w:t>evel resource improvement projects</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1E91BF32" id="Group 6" o:spid="_x0000_s1027" style="position:absolute;margin-left:-14.25pt;margin-top:377.6pt;width:483.6pt;height:116.4pt;z-index:251661312;mso-height-relative:margin"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">
                <v:rect id="Rectangle 3" o:spid="_x0000_s1028"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 id="_x0000_s1029" type="#_x0000_t202" style="position:absolute;top:1657;width:61417;height:112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5794E850" w14:textId="2BEFFAF9" w:rsidR="00381F52" w:rsidRPr="00381F52" w:rsidRDefault="00381F52" w:rsidP="00381F52">
                        <w:pPr>
                          <w:rPr>
                            <w:b/>
                            <w:bCs/>
                            <w:color w:val="FFFFFF" w:themeColor="background1"/>
                            <w:sz w:val="70"/>
                            <w:szCs w:val="70"/>
                          </w:rPr>
                        </w:pPr>
                        <w:r w:rsidRPr="00381F52">
                          <w:rPr>
                            <w:b/>
                            <w:bCs/>
                            <w:color w:val="FFFFFF" w:themeColor="background1"/>
                            <w:sz w:val="70"/>
                            <w:szCs w:val="70"/>
                          </w:rPr>
                          <w:t>T L</w:t>
                        </w:r>
                        <w:r w:rsidR="0073070C" w:rsidRPr="00381F52">
                          <w:rPr>
                            <w:b/>
                            <w:bCs/>
                            <w:color w:val="FFFFFF" w:themeColor="background1"/>
                            <w:sz w:val="70"/>
                            <w:szCs w:val="70"/>
                          </w:rPr>
                          <w:t>evel resource improvement projects</w:t>
                        </w:r>
                      </w:p>
                    </w:txbxContent>
                  </v:textbox>
                </v:shape>
              </v:group>
            </w:pict>
          </mc:Fallback>
        </mc:AlternateContent>
      </w:r>
      <w:r>
        <w:rPr>
          <w:noProof/>
        </w:rPr>
        <mc:AlternateContent>
          <mc:Choice Requires="wps">
            <w:drawing>
              <wp:anchor distT="0" distB="0" distL="114300" distR="114300" simplePos="0" relativeHeight="251660288" behindDoc="0" locked="0" layoutInCell="1" allowOverlap="1" wp14:anchorId="10ED52CF" wp14:editId="7B8E799B">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7D0E025" id="Rectangle 4" o:spid="_x0000_s1026" style="position:absolute;margin-left:-14.4pt;margin-top:514.4pt;width:483.6pt;height:116.4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" fillcolor="black [3213]" stroked="f" strokeweight="1pt"/>
            </w:pict>
          </mc:Fallback>
        </mc:AlternateContent>
      </w:r>
      <w:r>
        <w:br w:type="page"/>
      </w:r>
    </w:p>
    <w:p w14:paraId="3748B9F5" w14:textId="6E0DECCE" w:rsidR="00CF59D7" w:rsidRDefault="00CF59D7" w:rsidP="00CF59D7">
      <w:pPr>
        <w:pStyle w:val="Heading1"/>
      </w:pPr>
      <w:r>
        <w:lastRenderedPageBreak/>
        <w:t>Synopsis</w:t>
      </w:r>
    </w:p>
    <w:p w14:paraId="44119D58" w14:textId="77777777" w:rsidR="00381F52" w:rsidRDefault="00381F52" w:rsidP="00381F52">
      <w:pPr>
        <w:spacing w:line="276" w:lineRule="auto"/>
        <w:rPr>
          <w:b/>
          <w:szCs w:val="24"/>
          <w:u w:val="single"/>
        </w:rPr>
      </w:pPr>
    </w:p>
    <w:tbl>
      <w:tblPr>
        <w:tblW w:w="90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40"/>
        <w:gridCol w:w="6660"/>
      </w:tblGrid>
      <w:tr w:rsidR="00CF59D7" w14:paraId="2ED00620" w14:textId="77777777" w:rsidTr="003C1CC3">
        <w:tc>
          <w:tcPr>
            <w:tcW w:w="9000" w:type="dxa"/>
            <w:gridSpan w:val="2"/>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67C294B6" w14:textId="227048BB" w:rsidR="00CF59D7" w:rsidRDefault="00CF59D7" w:rsidP="00CF59D7">
            <w:pPr>
              <w:pStyle w:val="Heading2"/>
            </w:pPr>
            <w:r>
              <w:t xml:space="preserve">Safeguarding </w:t>
            </w:r>
            <w:r w:rsidR="0073070C">
              <w:t xml:space="preserve">adults </w:t>
            </w:r>
          </w:p>
        </w:tc>
      </w:tr>
      <w:tr w:rsidR="00381F52" w14:paraId="11E2F1CF" w14:textId="77777777" w:rsidTr="009E14B4">
        <w:tc>
          <w:tcPr>
            <w:tcW w:w="23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C920761" w14:textId="7D029C51" w:rsidR="00381F52" w:rsidRPr="00CF59D7" w:rsidRDefault="00381F52" w:rsidP="00CF59D7">
            <w:pPr>
              <w:rPr>
                <w:szCs w:val="24"/>
              </w:rPr>
            </w:pPr>
            <w:r w:rsidRPr="00CF59D7">
              <w:rPr>
                <w:szCs w:val="24"/>
              </w:rPr>
              <w:t>Objectives</w:t>
            </w:r>
            <w:r w:rsidR="00CF59D7" w:rsidRPr="00CF59D7">
              <w:rPr>
                <w:szCs w:val="24"/>
              </w:rPr>
              <w:t>:</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31F3EB" w14:textId="48A2EB73" w:rsidR="00381F52" w:rsidRDefault="00381F52" w:rsidP="00CF59D7">
            <w:pPr>
              <w:widowControl w:val="0"/>
              <w:numPr>
                <w:ilvl w:val="0"/>
                <w:numId w:val="3"/>
              </w:numPr>
            </w:pPr>
            <w:r>
              <w:t xml:space="preserve">To develop a </w:t>
            </w:r>
            <w:r w:rsidR="00C256E2">
              <w:t xml:space="preserve">learner’s </w:t>
            </w:r>
            <w:r>
              <w:t>understanding of safeguarding adults using national policies, case studies and group work activities</w:t>
            </w:r>
            <w:r w:rsidR="0073070C">
              <w:t>,</w:t>
            </w:r>
            <w:r>
              <w:t xml:space="preserve"> including presentation to the group</w:t>
            </w:r>
            <w:r w:rsidR="0073070C">
              <w:t>.</w:t>
            </w:r>
          </w:p>
          <w:p w14:paraId="3C677CDA" w14:textId="7D94C4BF" w:rsidR="00381F52" w:rsidRDefault="00381F52" w:rsidP="00CF59D7">
            <w:pPr>
              <w:widowControl w:val="0"/>
              <w:numPr>
                <w:ilvl w:val="0"/>
                <w:numId w:val="3"/>
              </w:numPr>
            </w:pPr>
            <w:r>
              <w:t xml:space="preserve">To read and develop awareness of </w:t>
            </w:r>
            <w:r w:rsidR="0073070C">
              <w:t>t</w:t>
            </w:r>
            <w:r>
              <w:t xml:space="preserve">he </w:t>
            </w:r>
            <w:r w:rsidR="00910EF4">
              <w:t xml:space="preserve">five </w:t>
            </w:r>
            <w:r>
              <w:t>R</w:t>
            </w:r>
            <w:r w:rsidR="0073070C">
              <w:t>s.</w:t>
            </w:r>
          </w:p>
          <w:p w14:paraId="692D820C" w14:textId="60262FE2" w:rsidR="00381F52" w:rsidRDefault="00381F52" w:rsidP="00CF59D7">
            <w:pPr>
              <w:widowControl w:val="0"/>
              <w:numPr>
                <w:ilvl w:val="0"/>
                <w:numId w:val="3"/>
              </w:numPr>
            </w:pPr>
            <w:r>
              <w:t>Complete case study question</w:t>
            </w:r>
            <w:r w:rsidR="0073070C">
              <w:t>.</w:t>
            </w:r>
            <w:r>
              <w:t xml:space="preserve"> </w:t>
            </w:r>
          </w:p>
        </w:tc>
      </w:tr>
      <w:tr w:rsidR="00381F52" w14:paraId="23DA1440" w14:textId="77777777" w:rsidTr="009E14B4">
        <w:tc>
          <w:tcPr>
            <w:tcW w:w="23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6357CF" w14:textId="6833D82B" w:rsidR="00381F52" w:rsidRPr="00CF59D7" w:rsidRDefault="00381F52" w:rsidP="00CF59D7">
            <w:pPr>
              <w:rPr>
                <w:szCs w:val="24"/>
              </w:rPr>
            </w:pPr>
            <w:r w:rsidRPr="00CF59D7">
              <w:rPr>
                <w:szCs w:val="24"/>
              </w:rPr>
              <w:t>Curriculum component</w:t>
            </w:r>
            <w:r w:rsidR="00CF59D7" w:rsidRPr="00CF59D7">
              <w:rPr>
                <w:szCs w:val="24"/>
              </w:rPr>
              <w:t>:</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173BDC" w14:textId="77777777" w:rsidR="00CF59D7" w:rsidRDefault="00381F52" w:rsidP="00CF59D7">
            <w:pPr>
              <w:pStyle w:val="ListParagraph"/>
              <w:numPr>
                <w:ilvl w:val="0"/>
                <w:numId w:val="3"/>
              </w:numPr>
            </w:pPr>
            <w:r>
              <w:t>A11.1</w:t>
            </w:r>
          </w:p>
          <w:p w14:paraId="172F2BB0" w14:textId="77777777" w:rsidR="00CF59D7" w:rsidRDefault="00381F52" w:rsidP="00CF59D7">
            <w:pPr>
              <w:pStyle w:val="ListParagraph"/>
              <w:numPr>
                <w:ilvl w:val="0"/>
                <w:numId w:val="3"/>
              </w:numPr>
            </w:pPr>
            <w:r>
              <w:t>A11.2</w:t>
            </w:r>
          </w:p>
          <w:p w14:paraId="227136B7" w14:textId="77777777" w:rsidR="00CF59D7" w:rsidRDefault="00381F52" w:rsidP="00CF59D7">
            <w:pPr>
              <w:pStyle w:val="ListParagraph"/>
              <w:numPr>
                <w:ilvl w:val="0"/>
                <w:numId w:val="3"/>
              </w:numPr>
            </w:pPr>
            <w:r>
              <w:t>A11.3</w:t>
            </w:r>
          </w:p>
          <w:p w14:paraId="2C4EFC01" w14:textId="77777777" w:rsidR="00CF59D7" w:rsidRDefault="00381F52" w:rsidP="00CF59D7">
            <w:pPr>
              <w:pStyle w:val="ListParagraph"/>
              <w:numPr>
                <w:ilvl w:val="0"/>
                <w:numId w:val="3"/>
              </w:numPr>
            </w:pPr>
            <w:r>
              <w:t>A11.4</w:t>
            </w:r>
          </w:p>
          <w:p w14:paraId="21AF122B" w14:textId="77777777" w:rsidR="00CF59D7" w:rsidRDefault="00381F52" w:rsidP="00CF59D7">
            <w:pPr>
              <w:pStyle w:val="ListParagraph"/>
              <w:numPr>
                <w:ilvl w:val="0"/>
                <w:numId w:val="3"/>
              </w:numPr>
            </w:pPr>
            <w:r>
              <w:t>A11.5</w:t>
            </w:r>
          </w:p>
          <w:p w14:paraId="725C39A6" w14:textId="77777777" w:rsidR="00CF59D7" w:rsidRDefault="00381F52" w:rsidP="00CF59D7">
            <w:pPr>
              <w:pStyle w:val="ListParagraph"/>
              <w:numPr>
                <w:ilvl w:val="0"/>
                <w:numId w:val="3"/>
              </w:numPr>
            </w:pPr>
            <w:r>
              <w:t>A11.6</w:t>
            </w:r>
          </w:p>
          <w:p w14:paraId="602C7039" w14:textId="176AAC2F" w:rsidR="00381F52" w:rsidRPr="00CF59D7" w:rsidRDefault="00381F52" w:rsidP="00CF59D7">
            <w:pPr>
              <w:pStyle w:val="ListParagraph"/>
              <w:numPr>
                <w:ilvl w:val="0"/>
                <w:numId w:val="3"/>
              </w:numPr>
              <w:rPr>
                <w:szCs w:val="24"/>
              </w:rPr>
            </w:pPr>
            <w:r>
              <w:t>A11.8</w:t>
            </w:r>
          </w:p>
        </w:tc>
      </w:tr>
      <w:tr w:rsidR="00381F52" w14:paraId="2D1AFC3D" w14:textId="77777777" w:rsidTr="009E14B4">
        <w:tc>
          <w:tcPr>
            <w:tcW w:w="23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47910D" w14:textId="4F4CD011" w:rsidR="00381F52" w:rsidRPr="00CF59D7" w:rsidRDefault="00381F52" w:rsidP="00CF59D7">
            <w:pPr>
              <w:rPr>
                <w:szCs w:val="24"/>
              </w:rPr>
            </w:pPr>
            <w:r w:rsidRPr="00CF59D7">
              <w:rPr>
                <w:szCs w:val="24"/>
              </w:rPr>
              <w:t xml:space="preserve">Core </w:t>
            </w:r>
            <w:r w:rsidR="00C256E2">
              <w:rPr>
                <w:szCs w:val="24"/>
              </w:rPr>
              <w:t>s</w:t>
            </w:r>
            <w:r w:rsidRPr="00CF59D7">
              <w:rPr>
                <w:szCs w:val="24"/>
              </w:rPr>
              <w:t>kills</w:t>
            </w:r>
            <w:r w:rsidR="00CF59D7" w:rsidRPr="00CF59D7">
              <w:rPr>
                <w:szCs w:val="24"/>
              </w:rPr>
              <w:t>:</w:t>
            </w:r>
            <w:r w:rsidRPr="00CF59D7">
              <w:rPr>
                <w:szCs w:val="24"/>
              </w:rPr>
              <w:t xml:space="preserve"> </w:t>
            </w:r>
          </w:p>
        </w:tc>
        <w:tc>
          <w:tcPr>
            <w:tcW w:w="666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94633B" w14:textId="50D6FF9B" w:rsidR="00381F52" w:rsidRDefault="00381F52" w:rsidP="00CF59D7">
            <w:pPr>
              <w:pStyle w:val="ListParagraph"/>
              <w:numPr>
                <w:ilvl w:val="0"/>
                <w:numId w:val="4"/>
              </w:numPr>
            </w:pPr>
            <w:r>
              <w:t>CS1.1</w:t>
            </w:r>
            <w:r w:rsidR="0073070C">
              <w:t xml:space="preserve"> and</w:t>
            </w:r>
            <w:r>
              <w:t xml:space="preserve"> CS1.2: Demonstrate person-centred care skills</w:t>
            </w:r>
          </w:p>
          <w:p w14:paraId="5BAFC186" w14:textId="6318B892" w:rsidR="00381F52" w:rsidRDefault="00381F52" w:rsidP="00CF59D7">
            <w:pPr>
              <w:pStyle w:val="ListParagraph"/>
              <w:numPr>
                <w:ilvl w:val="0"/>
                <w:numId w:val="4"/>
              </w:numPr>
            </w:pPr>
            <w:r>
              <w:t>CS2.1</w:t>
            </w:r>
            <w:r w:rsidR="0073070C">
              <w:t xml:space="preserve"> and</w:t>
            </w:r>
            <w:r>
              <w:t xml:space="preserve"> CS2.2: Communication </w:t>
            </w:r>
          </w:p>
          <w:p w14:paraId="00A019E9" w14:textId="77777777" w:rsidR="00381F52" w:rsidRDefault="00381F52" w:rsidP="00CF59D7">
            <w:pPr>
              <w:pStyle w:val="ListParagraph"/>
              <w:numPr>
                <w:ilvl w:val="0"/>
                <w:numId w:val="4"/>
              </w:numPr>
            </w:pPr>
            <w:r>
              <w:t xml:space="preserve">CS3.2: Team working </w:t>
            </w:r>
          </w:p>
          <w:p w14:paraId="190EA629" w14:textId="760743A1" w:rsidR="00381F52" w:rsidRDefault="00381F52" w:rsidP="00CF59D7">
            <w:pPr>
              <w:pStyle w:val="ListParagraph"/>
              <w:numPr>
                <w:ilvl w:val="0"/>
                <w:numId w:val="4"/>
              </w:numPr>
            </w:pPr>
            <w:r>
              <w:t>CS4.1</w:t>
            </w:r>
            <w:r w:rsidR="0073070C">
              <w:t xml:space="preserve"> and</w:t>
            </w:r>
            <w:r>
              <w:t xml:space="preserve"> CS4.2: Reflective </w:t>
            </w:r>
            <w:r w:rsidR="0073070C">
              <w:t>evaluation</w:t>
            </w:r>
          </w:p>
          <w:p w14:paraId="6209344E" w14:textId="0FBA7333" w:rsidR="00381F52" w:rsidRDefault="00381F52" w:rsidP="00CF59D7">
            <w:pPr>
              <w:pStyle w:val="ListParagraph"/>
              <w:numPr>
                <w:ilvl w:val="0"/>
                <w:numId w:val="4"/>
              </w:numPr>
            </w:pPr>
            <w:r>
              <w:t>CS5.1</w:t>
            </w:r>
            <w:r w:rsidR="0073070C">
              <w:t xml:space="preserve"> and </w:t>
            </w:r>
            <w:r>
              <w:t xml:space="preserve">CS5.2: Researching </w:t>
            </w:r>
          </w:p>
          <w:p w14:paraId="16288FA2" w14:textId="7EE21ACE" w:rsidR="00381F52" w:rsidRDefault="00381F52" w:rsidP="00CF59D7">
            <w:pPr>
              <w:pStyle w:val="ListParagraph"/>
              <w:numPr>
                <w:ilvl w:val="0"/>
                <w:numId w:val="4"/>
              </w:numPr>
            </w:pPr>
            <w:r>
              <w:t>CS6.1, CS6.2</w:t>
            </w:r>
            <w:r w:rsidR="0073070C">
              <w:t xml:space="preserve"> and </w:t>
            </w:r>
            <w:r>
              <w:t>CS6.3: Presenting</w:t>
            </w:r>
          </w:p>
        </w:tc>
      </w:tr>
    </w:tbl>
    <w:p w14:paraId="7F4B8773" w14:textId="77777777" w:rsidR="00381F52" w:rsidRDefault="00381F52" w:rsidP="00381F52">
      <w:pPr>
        <w:spacing w:line="276" w:lineRule="auto"/>
        <w:rPr>
          <w:b/>
          <w:szCs w:val="24"/>
          <w:u w:val="single"/>
        </w:rPr>
      </w:pPr>
    </w:p>
    <w:p w14:paraId="0F983812" w14:textId="77777777" w:rsidR="00381F52" w:rsidRDefault="00381F52" w:rsidP="00381F52">
      <w:pPr>
        <w:spacing w:line="276" w:lineRule="auto"/>
        <w:rPr>
          <w:b/>
          <w:szCs w:val="24"/>
          <w:u w:val="single"/>
        </w:rPr>
      </w:pPr>
    </w:p>
    <w:p w14:paraId="5DABD697" w14:textId="6D9A77EE" w:rsidR="00381F52" w:rsidRDefault="00381F52" w:rsidP="002E47FF">
      <w:pPr>
        <w:pStyle w:val="Heading2"/>
      </w:pPr>
      <w:r>
        <w:t xml:space="preserve">Health T Level resource (TRIP) </w:t>
      </w:r>
      <w:r w:rsidR="00C256E2">
        <w:t xml:space="preserve">– </w:t>
      </w:r>
      <w:r>
        <w:t xml:space="preserve">Safeguarding </w:t>
      </w:r>
      <w:r w:rsidR="00C256E2">
        <w:t>adults</w:t>
      </w:r>
    </w:p>
    <w:p w14:paraId="245446B5" w14:textId="77777777" w:rsidR="00381F52" w:rsidRDefault="00381F52" w:rsidP="00381F52">
      <w:pPr>
        <w:spacing w:line="276" w:lineRule="auto"/>
        <w:rPr>
          <w:b/>
          <w:u w:val="single"/>
        </w:rPr>
      </w:pPr>
    </w:p>
    <w:p w14:paraId="50295E27" w14:textId="63276573" w:rsidR="00381F52" w:rsidRDefault="00381F52" w:rsidP="002E47FF">
      <w:r>
        <w:t>Course components considered in this resource:</w:t>
      </w:r>
    </w:p>
    <w:p w14:paraId="796BCDA8" w14:textId="77777777" w:rsidR="00CF59D7" w:rsidRPr="00CF59D7" w:rsidRDefault="00CF59D7" w:rsidP="00CF59D7"/>
    <w:p w14:paraId="2B72E9F8" w14:textId="77777777" w:rsidR="00CF59D7" w:rsidRDefault="00381F52" w:rsidP="00CF59D7">
      <w:pPr>
        <w:pStyle w:val="ListParagraph"/>
        <w:numPr>
          <w:ilvl w:val="0"/>
          <w:numId w:val="5"/>
        </w:numPr>
        <w:spacing w:line="276" w:lineRule="auto"/>
      </w:pPr>
      <w:r>
        <w:t>A11.1</w:t>
      </w:r>
    </w:p>
    <w:p w14:paraId="5A5E032E" w14:textId="77777777" w:rsidR="00CF59D7" w:rsidRDefault="00381F52" w:rsidP="00CF59D7">
      <w:pPr>
        <w:pStyle w:val="ListParagraph"/>
        <w:numPr>
          <w:ilvl w:val="0"/>
          <w:numId w:val="5"/>
        </w:numPr>
        <w:spacing w:line="276" w:lineRule="auto"/>
      </w:pPr>
      <w:r>
        <w:t>A11.2</w:t>
      </w:r>
    </w:p>
    <w:p w14:paraId="260BAAF8" w14:textId="77777777" w:rsidR="00CF59D7" w:rsidRDefault="00381F52" w:rsidP="00CF59D7">
      <w:pPr>
        <w:pStyle w:val="ListParagraph"/>
        <w:numPr>
          <w:ilvl w:val="0"/>
          <w:numId w:val="5"/>
        </w:numPr>
        <w:spacing w:line="276" w:lineRule="auto"/>
      </w:pPr>
      <w:r>
        <w:t>A11.3</w:t>
      </w:r>
    </w:p>
    <w:p w14:paraId="4BCC3008" w14:textId="77777777" w:rsidR="00CF59D7" w:rsidRDefault="00381F52" w:rsidP="00CF59D7">
      <w:pPr>
        <w:pStyle w:val="ListParagraph"/>
        <w:numPr>
          <w:ilvl w:val="0"/>
          <w:numId w:val="5"/>
        </w:numPr>
        <w:spacing w:line="276" w:lineRule="auto"/>
      </w:pPr>
      <w:r>
        <w:t>A11.4</w:t>
      </w:r>
    </w:p>
    <w:p w14:paraId="3555A06B" w14:textId="77777777" w:rsidR="00CF59D7" w:rsidRDefault="00381F52" w:rsidP="00CF59D7">
      <w:pPr>
        <w:pStyle w:val="ListParagraph"/>
        <w:numPr>
          <w:ilvl w:val="0"/>
          <w:numId w:val="5"/>
        </w:numPr>
        <w:spacing w:line="276" w:lineRule="auto"/>
      </w:pPr>
      <w:r>
        <w:t>A11.5</w:t>
      </w:r>
    </w:p>
    <w:p w14:paraId="2D7E3ED5" w14:textId="77777777" w:rsidR="00CF59D7" w:rsidRDefault="00381F52" w:rsidP="00CF59D7">
      <w:pPr>
        <w:pStyle w:val="ListParagraph"/>
        <w:numPr>
          <w:ilvl w:val="0"/>
          <w:numId w:val="5"/>
        </w:numPr>
        <w:spacing w:line="276" w:lineRule="auto"/>
      </w:pPr>
      <w:r>
        <w:t>A11.6</w:t>
      </w:r>
    </w:p>
    <w:p w14:paraId="5E0DD42F" w14:textId="060CA0B7" w:rsidR="00381F52" w:rsidRDefault="00381F52" w:rsidP="00CF59D7">
      <w:pPr>
        <w:pStyle w:val="ListParagraph"/>
        <w:numPr>
          <w:ilvl w:val="0"/>
          <w:numId w:val="5"/>
        </w:numPr>
        <w:spacing w:line="276" w:lineRule="auto"/>
      </w:pPr>
      <w:r>
        <w:t>A11.8</w:t>
      </w:r>
    </w:p>
    <w:p w14:paraId="5391FCFE" w14:textId="77777777" w:rsidR="00381F52" w:rsidRDefault="00381F52" w:rsidP="00381F52">
      <w:pPr>
        <w:spacing w:line="276" w:lineRule="auto"/>
        <w:rPr>
          <w:b/>
        </w:rPr>
      </w:pPr>
    </w:p>
    <w:p w14:paraId="22A38806" w14:textId="632FAB94" w:rsidR="00381F52" w:rsidRDefault="00381F52" w:rsidP="002E47FF">
      <w:r>
        <w:t xml:space="preserve">Core skills demonstrated in this resource: </w:t>
      </w:r>
    </w:p>
    <w:p w14:paraId="36D63644" w14:textId="77777777" w:rsidR="00CF59D7" w:rsidRPr="00CF59D7" w:rsidRDefault="00CF59D7" w:rsidP="00CF59D7"/>
    <w:p w14:paraId="76A6094C" w14:textId="59F7D301" w:rsidR="00381F52" w:rsidRDefault="00381F52" w:rsidP="00CF59D7">
      <w:pPr>
        <w:pStyle w:val="ListParagraph"/>
        <w:numPr>
          <w:ilvl w:val="0"/>
          <w:numId w:val="6"/>
        </w:numPr>
        <w:spacing w:line="276" w:lineRule="auto"/>
      </w:pPr>
      <w:r>
        <w:t>CS1.1</w:t>
      </w:r>
      <w:r w:rsidR="0073070C">
        <w:t xml:space="preserve"> and</w:t>
      </w:r>
      <w:r>
        <w:t xml:space="preserve"> CS1.2: Demonstrate person-centred care skills</w:t>
      </w:r>
    </w:p>
    <w:p w14:paraId="5ABF8E83" w14:textId="1366BCC9" w:rsidR="00381F52" w:rsidRDefault="00381F52" w:rsidP="00CF59D7">
      <w:pPr>
        <w:pStyle w:val="ListParagraph"/>
        <w:numPr>
          <w:ilvl w:val="0"/>
          <w:numId w:val="6"/>
        </w:numPr>
        <w:spacing w:line="276" w:lineRule="auto"/>
      </w:pPr>
      <w:r>
        <w:t>CS2.1</w:t>
      </w:r>
      <w:r w:rsidR="0073070C">
        <w:t xml:space="preserve"> and </w:t>
      </w:r>
      <w:r>
        <w:t xml:space="preserve">CS2.2: Communication </w:t>
      </w:r>
    </w:p>
    <w:p w14:paraId="01CB12A2" w14:textId="77777777" w:rsidR="00381F52" w:rsidRDefault="00381F52" w:rsidP="00CF59D7">
      <w:pPr>
        <w:pStyle w:val="ListParagraph"/>
        <w:numPr>
          <w:ilvl w:val="0"/>
          <w:numId w:val="6"/>
        </w:numPr>
        <w:spacing w:line="276" w:lineRule="auto"/>
      </w:pPr>
      <w:r>
        <w:t xml:space="preserve">CS3.2: Team working </w:t>
      </w:r>
    </w:p>
    <w:p w14:paraId="66967890" w14:textId="2DE25937" w:rsidR="00381F52" w:rsidRDefault="00381F52" w:rsidP="00CF59D7">
      <w:pPr>
        <w:pStyle w:val="ListParagraph"/>
        <w:numPr>
          <w:ilvl w:val="0"/>
          <w:numId w:val="6"/>
        </w:numPr>
        <w:spacing w:line="276" w:lineRule="auto"/>
      </w:pPr>
      <w:r>
        <w:t>CS4.1</w:t>
      </w:r>
      <w:r w:rsidR="0073070C">
        <w:t xml:space="preserve"> and </w:t>
      </w:r>
      <w:r>
        <w:t xml:space="preserve">CS4.2: Reflective </w:t>
      </w:r>
      <w:r w:rsidR="0073070C">
        <w:t>evaluation</w:t>
      </w:r>
    </w:p>
    <w:p w14:paraId="359C107F" w14:textId="5F855A03" w:rsidR="00381F52" w:rsidRDefault="00381F52" w:rsidP="00CF59D7">
      <w:pPr>
        <w:pStyle w:val="ListParagraph"/>
        <w:numPr>
          <w:ilvl w:val="0"/>
          <w:numId w:val="6"/>
        </w:numPr>
        <w:spacing w:line="276" w:lineRule="auto"/>
      </w:pPr>
      <w:r>
        <w:lastRenderedPageBreak/>
        <w:t>CS5.1</w:t>
      </w:r>
      <w:r w:rsidR="0073070C">
        <w:t xml:space="preserve"> and </w:t>
      </w:r>
      <w:r>
        <w:t xml:space="preserve">CS5.2: Researching </w:t>
      </w:r>
    </w:p>
    <w:p w14:paraId="3F319CFF" w14:textId="19DB066D" w:rsidR="00381F52" w:rsidRDefault="00381F52" w:rsidP="00CF59D7">
      <w:pPr>
        <w:pStyle w:val="ListParagraph"/>
        <w:numPr>
          <w:ilvl w:val="0"/>
          <w:numId w:val="6"/>
        </w:numPr>
        <w:spacing w:line="276" w:lineRule="auto"/>
      </w:pPr>
      <w:r>
        <w:t>CS6.1, CS6.2</w:t>
      </w:r>
      <w:r w:rsidR="0073070C">
        <w:t xml:space="preserve"> and </w:t>
      </w:r>
      <w:r>
        <w:t>CS6.3: Presenting</w:t>
      </w:r>
    </w:p>
    <w:p w14:paraId="32C10AC7" w14:textId="77777777" w:rsidR="00381F52" w:rsidRDefault="00381F52" w:rsidP="00381F52">
      <w:pPr>
        <w:spacing w:line="276" w:lineRule="auto"/>
        <w:rPr>
          <w:b/>
        </w:rPr>
      </w:pPr>
    </w:p>
    <w:p w14:paraId="57B75A0C" w14:textId="30066FA7" w:rsidR="00CF59D7" w:rsidRDefault="00381F52" w:rsidP="002E47FF">
      <w:r>
        <w:t xml:space="preserve">Activity: </w:t>
      </w:r>
    </w:p>
    <w:p w14:paraId="01F625B9" w14:textId="77777777" w:rsidR="00CF59D7" w:rsidRPr="00CF59D7" w:rsidRDefault="00CF59D7" w:rsidP="00CF59D7"/>
    <w:p w14:paraId="32C74CC9" w14:textId="3E0FC8CF" w:rsidR="00381F52" w:rsidRDefault="00381F52" w:rsidP="00381F52">
      <w:pPr>
        <w:spacing w:line="276" w:lineRule="auto"/>
      </w:pPr>
      <w:r>
        <w:t xml:space="preserve">To develop a </w:t>
      </w:r>
      <w:r w:rsidR="00C256E2">
        <w:t>learner’</w:t>
      </w:r>
      <w:r>
        <w:t>s understanding of safeguarding adults using national policies, case studies and group work activities</w:t>
      </w:r>
      <w:r w:rsidR="0073070C">
        <w:t>,</w:t>
      </w:r>
      <w:r>
        <w:t xml:space="preserve"> including presentation to the group. </w:t>
      </w:r>
    </w:p>
    <w:p w14:paraId="22D9825A" w14:textId="77777777" w:rsidR="00381F52" w:rsidRDefault="00381F52" w:rsidP="00381F52">
      <w:pPr>
        <w:spacing w:line="276" w:lineRule="auto"/>
      </w:pPr>
    </w:p>
    <w:p w14:paraId="598BDC10" w14:textId="77777777" w:rsidR="00CF59D7" w:rsidRPr="002E47FF" w:rsidRDefault="00381F52" w:rsidP="002E47FF">
      <w:pPr>
        <w:rPr>
          <w:b/>
          <w:sz w:val="22"/>
        </w:rPr>
      </w:pPr>
      <w:r w:rsidRPr="002E47FF">
        <w:rPr>
          <w:rStyle w:val="Heading2Char"/>
          <w:b w:val="0"/>
          <w:sz w:val="24"/>
        </w:rPr>
        <w:t>Tools:</w:t>
      </w:r>
      <w:r w:rsidRPr="002E47FF">
        <w:rPr>
          <w:b/>
          <w:sz w:val="22"/>
        </w:rPr>
        <w:t xml:space="preserve"> </w:t>
      </w:r>
    </w:p>
    <w:p w14:paraId="6A25563B" w14:textId="77777777" w:rsidR="00CF59D7" w:rsidRDefault="00CF59D7" w:rsidP="00381F52">
      <w:pPr>
        <w:spacing w:line="276" w:lineRule="auto"/>
      </w:pPr>
    </w:p>
    <w:p w14:paraId="0D6A8D8A" w14:textId="1F795A6F" w:rsidR="00381F52" w:rsidRDefault="00381F52" w:rsidP="00381F52">
      <w:pPr>
        <w:spacing w:line="276" w:lineRule="auto"/>
        <w:rPr>
          <w:u w:val="single"/>
        </w:rPr>
      </w:pPr>
      <w:r>
        <w:t>Gov.</w:t>
      </w:r>
      <w:r w:rsidR="0073070C">
        <w:t xml:space="preserve">uk safeguarding policy </w:t>
      </w:r>
      <w:hyperlink r:id="rId12" w:history="1">
        <w:r w:rsidR="00CF59D7" w:rsidRPr="00506B40">
          <w:rPr>
            <w:rStyle w:val="Hyperlink"/>
          </w:rPr>
          <w:t>https://assets.publishing.service.gov.uk/government/uploads/system/uploads/attachment_data/file/934858/SD8-Office_of-the-Public-Guardian-safeguarding-policy.pdf</w:t>
        </w:r>
      </w:hyperlink>
    </w:p>
    <w:p w14:paraId="38602A45" w14:textId="77777777" w:rsidR="00CF59D7" w:rsidRDefault="00CF59D7" w:rsidP="00381F52">
      <w:pPr>
        <w:spacing w:line="276" w:lineRule="auto"/>
      </w:pPr>
    </w:p>
    <w:p w14:paraId="4BC4AE9D" w14:textId="77777777" w:rsidR="00381F52" w:rsidRDefault="00381F52" w:rsidP="00381F52">
      <w:pPr>
        <w:spacing w:line="276" w:lineRule="auto"/>
      </w:pPr>
      <w:r>
        <w:t>• Care Act (2014)</w:t>
      </w:r>
    </w:p>
    <w:p w14:paraId="536BA1D0" w14:textId="77777777" w:rsidR="00381F52" w:rsidRDefault="00381F52" w:rsidP="00381F52">
      <w:pPr>
        <w:spacing w:line="276" w:lineRule="auto"/>
      </w:pPr>
      <w:r>
        <w:t>• Health and Social Care Act (2012)</w:t>
      </w:r>
    </w:p>
    <w:p w14:paraId="632B8E2A" w14:textId="77777777" w:rsidR="00381F52" w:rsidRDefault="00381F52" w:rsidP="00381F52">
      <w:pPr>
        <w:spacing w:line="276" w:lineRule="auto"/>
      </w:pPr>
      <w:r>
        <w:t>• Safeguarding Vulnerable Groups Act (2006)</w:t>
      </w:r>
    </w:p>
    <w:p w14:paraId="18F9C6CA" w14:textId="77777777" w:rsidR="00381F52" w:rsidRDefault="00381F52" w:rsidP="00381F52">
      <w:pPr>
        <w:spacing w:line="276" w:lineRule="auto"/>
      </w:pPr>
      <w:r>
        <w:t>• NICE guidance and quality standards</w:t>
      </w:r>
    </w:p>
    <w:p w14:paraId="414BEB94" w14:textId="77777777" w:rsidR="00381F52" w:rsidRDefault="00381F52" w:rsidP="00381F52">
      <w:pPr>
        <w:spacing w:line="276" w:lineRule="auto"/>
      </w:pPr>
      <w:r>
        <w:t>• NHS England guide</w:t>
      </w:r>
    </w:p>
    <w:p w14:paraId="18996F73" w14:textId="0D8F191D" w:rsidR="00381F52" w:rsidRDefault="00381F52" w:rsidP="00381F52">
      <w:pPr>
        <w:spacing w:line="276" w:lineRule="auto"/>
      </w:pPr>
      <w:r>
        <w:t xml:space="preserve">• Mental Capacity Act (2005) plus </w:t>
      </w:r>
      <w:r w:rsidR="00910EF4">
        <w:t xml:space="preserve">amendment </w:t>
      </w:r>
      <w:r>
        <w:t>(2019)</w:t>
      </w:r>
    </w:p>
    <w:p w14:paraId="51554AB8" w14:textId="77777777" w:rsidR="00381F52" w:rsidRDefault="00381F52" w:rsidP="00381F52">
      <w:pPr>
        <w:spacing w:line="276" w:lineRule="auto"/>
      </w:pPr>
    </w:p>
    <w:p w14:paraId="42369D76" w14:textId="5BE3E971" w:rsidR="00381F52" w:rsidRDefault="00381F52" w:rsidP="002E47FF">
      <w:pPr>
        <w:pStyle w:val="Heading2"/>
      </w:pPr>
      <w:r>
        <w:t xml:space="preserve">The </w:t>
      </w:r>
      <w:r w:rsidR="00910EF4">
        <w:t xml:space="preserve">five </w:t>
      </w:r>
      <w:r>
        <w:t xml:space="preserve">Rs of </w:t>
      </w:r>
      <w:r w:rsidR="00C256E2">
        <w:t>safeguarding</w:t>
      </w:r>
    </w:p>
    <w:p w14:paraId="44438F9C" w14:textId="77777777" w:rsidR="00381F52" w:rsidRDefault="00381F52" w:rsidP="00381F52">
      <w:pPr>
        <w:spacing w:line="276" w:lineRule="auto"/>
        <w:rPr>
          <w:b/>
        </w:rPr>
      </w:pPr>
    </w:p>
    <w:p w14:paraId="19FBED22" w14:textId="182CE56D" w:rsidR="00CF59D7" w:rsidRDefault="00381F52" w:rsidP="002E47FF">
      <w:r>
        <w:t xml:space="preserve">Recognise: </w:t>
      </w:r>
    </w:p>
    <w:p w14:paraId="0D6A3D73" w14:textId="77777777" w:rsidR="00CF59D7" w:rsidRPr="00CF59D7" w:rsidRDefault="00CF59D7" w:rsidP="00CF59D7"/>
    <w:p w14:paraId="6EE9220B" w14:textId="517F7E4C" w:rsidR="00381F52" w:rsidRDefault="00381F52" w:rsidP="00381F52">
      <w:pPr>
        <w:shd w:val="clear" w:color="auto" w:fill="FFFFFF"/>
        <w:spacing w:after="160" w:line="276" w:lineRule="auto"/>
      </w:pPr>
      <w:r>
        <w:t>Knowing the signs and indicators of abuse and neglect will help you to recognise when something is</w:t>
      </w:r>
      <w:r w:rsidR="00910EF4">
        <w:t xml:space="preserve"> not </w:t>
      </w:r>
      <w:r>
        <w:t>quite right. Always trust your instincts. Whether you notice suspicious bruising or worry that a vulnerable patient has missed two meals in a row, it is your duty to recognise these instances as potential indicators of a safeguarding concern.</w:t>
      </w:r>
    </w:p>
    <w:p w14:paraId="60A9C9DF" w14:textId="432D6536" w:rsidR="00CF59D7" w:rsidRDefault="00381F52" w:rsidP="002E47FF">
      <w:pPr>
        <w:rPr>
          <w:b/>
          <w:sz w:val="22"/>
        </w:rPr>
      </w:pPr>
      <w:r w:rsidRPr="002E47FF">
        <w:rPr>
          <w:rStyle w:val="Heading2Char"/>
          <w:b w:val="0"/>
          <w:sz w:val="24"/>
        </w:rPr>
        <w:t>Respond:</w:t>
      </w:r>
      <w:r w:rsidRPr="002E47FF">
        <w:rPr>
          <w:b/>
          <w:sz w:val="22"/>
        </w:rPr>
        <w:t xml:space="preserve"> </w:t>
      </w:r>
    </w:p>
    <w:p w14:paraId="3F908E4D" w14:textId="77777777" w:rsidR="002E47FF" w:rsidRPr="002E47FF" w:rsidRDefault="002E47FF" w:rsidP="002E47FF">
      <w:pPr>
        <w:rPr>
          <w:b/>
          <w:sz w:val="22"/>
        </w:rPr>
      </w:pPr>
    </w:p>
    <w:p w14:paraId="00CC000D" w14:textId="3FC416C1" w:rsidR="00381F52" w:rsidRDefault="00381F52" w:rsidP="00381F52">
      <w:pPr>
        <w:shd w:val="clear" w:color="auto" w:fill="FFFFFF"/>
        <w:spacing w:after="160" w:line="276" w:lineRule="auto"/>
        <w:rPr>
          <w:b/>
        </w:rPr>
      </w:pPr>
      <w:r>
        <w:t>Once you have established a reason for concern, it is your professional duty to respond in an appropriate manner. Be aware that this does not mean you should insert yourself into any situation that could result in a negative response or make matters worse. The safeguarding policy will detail the steps you should take to respond safely and effectively to any potential safeguarding issue. Always be sure to do this as soon as possible, preferably straight away, and under no circumstances should you ever ignore a safeguarding concern.</w:t>
      </w:r>
    </w:p>
    <w:p w14:paraId="0F9138D1" w14:textId="2783BB9F" w:rsidR="00CF59D7" w:rsidRDefault="00381F52" w:rsidP="002E47FF">
      <w:pPr>
        <w:rPr>
          <w:b/>
          <w:sz w:val="22"/>
        </w:rPr>
      </w:pPr>
      <w:r w:rsidRPr="002E47FF">
        <w:rPr>
          <w:rStyle w:val="Heading2Char"/>
          <w:b w:val="0"/>
          <w:sz w:val="24"/>
        </w:rPr>
        <w:t>Report:</w:t>
      </w:r>
      <w:r w:rsidRPr="002E47FF">
        <w:rPr>
          <w:b/>
          <w:sz w:val="22"/>
        </w:rPr>
        <w:t xml:space="preserve"> </w:t>
      </w:r>
    </w:p>
    <w:p w14:paraId="03C1908B" w14:textId="77777777" w:rsidR="002E47FF" w:rsidRPr="002E47FF" w:rsidRDefault="002E47FF" w:rsidP="002E47FF">
      <w:pPr>
        <w:rPr>
          <w:b/>
          <w:sz w:val="22"/>
        </w:rPr>
      </w:pPr>
    </w:p>
    <w:p w14:paraId="2D2AB689" w14:textId="3D7E68FF" w:rsidR="00381F52" w:rsidRDefault="00381F52" w:rsidP="00381F52">
      <w:pPr>
        <w:shd w:val="clear" w:color="auto" w:fill="FFFFFF"/>
        <w:spacing w:after="160" w:line="276" w:lineRule="auto"/>
      </w:pPr>
      <w:r>
        <w:t xml:space="preserve">Your first point of contact when it comes to reporting a safeguarding concern should be your </w:t>
      </w:r>
      <w:r w:rsidR="00910EF4">
        <w:t>safeguarding lead or manager</w:t>
      </w:r>
      <w:r>
        <w:t xml:space="preserve">. If you are unsure of who this person is, seek advice in a way that does not involve giving away details of the situation at hand. </w:t>
      </w:r>
      <w:r>
        <w:lastRenderedPageBreak/>
        <w:t xml:space="preserve">Remember, all safeguarding matters should remain confidential and must only be shared with people who are involved in the safeguarding process. </w:t>
      </w:r>
    </w:p>
    <w:p w14:paraId="436EB9D5" w14:textId="33D2C671" w:rsidR="00CF59D7" w:rsidRDefault="00381F52" w:rsidP="002E47FF">
      <w:pPr>
        <w:rPr>
          <w:b/>
          <w:sz w:val="22"/>
        </w:rPr>
      </w:pPr>
      <w:r w:rsidRPr="002E47FF">
        <w:rPr>
          <w:rStyle w:val="Heading2Char"/>
          <w:b w:val="0"/>
          <w:sz w:val="24"/>
        </w:rPr>
        <w:t>Record:</w:t>
      </w:r>
      <w:r w:rsidRPr="002E47FF">
        <w:rPr>
          <w:b/>
          <w:sz w:val="22"/>
        </w:rPr>
        <w:t xml:space="preserve"> </w:t>
      </w:r>
    </w:p>
    <w:p w14:paraId="38139B64" w14:textId="77777777" w:rsidR="002E47FF" w:rsidRPr="002E47FF" w:rsidRDefault="002E47FF" w:rsidP="002E47FF">
      <w:pPr>
        <w:rPr>
          <w:b/>
          <w:sz w:val="22"/>
        </w:rPr>
      </w:pPr>
    </w:p>
    <w:p w14:paraId="5AA96802" w14:textId="231D192E" w:rsidR="00381F52" w:rsidRDefault="00381F52" w:rsidP="00381F52">
      <w:pPr>
        <w:shd w:val="clear" w:color="auto" w:fill="FFFFFF"/>
        <w:spacing w:after="160" w:line="276" w:lineRule="auto"/>
      </w:pPr>
      <w:r>
        <w:t>It</w:t>
      </w:r>
      <w:r w:rsidR="00910EF4">
        <w:t xml:space="preserve"> i</w:t>
      </w:r>
      <w:r>
        <w:t xml:space="preserve">s incredibly important to make a record of everything you have seen and heard when it comes to a safeguarding incident. Do this as soon as possible after any incident and every time you speak to another individual about what happened. Write down exactly what happened, including (if possible) the exact dates and times. Include the names and details of any individuals involved and record all possible information to ensure the most accurate account of the incident. </w:t>
      </w:r>
    </w:p>
    <w:p w14:paraId="05AB76BA" w14:textId="633D29F6" w:rsidR="00CF59D7" w:rsidRDefault="00381F52" w:rsidP="002E47FF">
      <w:pPr>
        <w:rPr>
          <w:b/>
          <w:sz w:val="22"/>
        </w:rPr>
      </w:pPr>
      <w:r w:rsidRPr="002E47FF">
        <w:rPr>
          <w:rStyle w:val="Heading2Char"/>
          <w:b w:val="0"/>
          <w:sz w:val="24"/>
        </w:rPr>
        <w:t>Refer:</w:t>
      </w:r>
      <w:r w:rsidRPr="002E47FF">
        <w:rPr>
          <w:b/>
          <w:sz w:val="22"/>
        </w:rPr>
        <w:t xml:space="preserve"> </w:t>
      </w:r>
    </w:p>
    <w:p w14:paraId="3C7FAC04" w14:textId="77777777" w:rsidR="002E47FF" w:rsidRPr="002E47FF" w:rsidRDefault="002E47FF" w:rsidP="002E47FF">
      <w:pPr>
        <w:rPr>
          <w:b/>
          <w:sz w:val="22"/>
        </w:rPr>
      </w:pPr>
    </w:p>
    <w:p w14:paraId="3007E996" w14:textId="10B91D76" w:rsidR="00381F52" w:rsidRDefault="00381F52" w:rsidP="00381F52">
      <w:pPr>
        <w:shd w:val="clear" w:color="auto" w:fill="FFFFFF"/>
        <w:spacing w:after="160" w:line="276" w:lineRule="auto"/>
        <w:rPr>
          <w:b/>
        </w:rPr>
      </w:pPr>
      <w:r>
        <w:t xml:space="preserve">If there is genuine concern for an individual’s safety, or if you think someone might be a victim of abuse or neglect, you must refer your concerns to the correct authority. This will usually happen via your manager or </w:t>
      </w:r>
      <w:r w:rsidR="00910EF4">
        <w:t>safeguarding l</w:t>
      </w:r>
      <w:r>
        <w:t xml:space="preserve">ead, who will escalate the concern with social services, the local authority </w:t>
      </w:r>
      <w:r w:rsidR="00C256E2">
        <w:t>c</w:t>
      </w:r>
      <w:r>
        <w:t xml:space="preserve">ontact, the police or any other relevant service. In this case, you need to ensure that any supporting records and information you have about the incident or individual are shared. </w:t>
      </w:r>
    </w:p>
    <w:p w14:paraId="3A98DAFC" w14:textId="28ABFFA6" w:rsidR="00381F52" w:rsidRDefault="00381F52" w:rsidP="002E47FF">
      <w:pPr>
        <w:pStyle w:val="Heading2"/>
      </w:pPr>
      <w:r>
        <w:t>C</w:t>
      </w:r>
      <w:r w:rsidR="00CF59D7">
        <w:t>ase</w:t>
      </w:r>
      <w:r>
        <w:t xml:space="preserve"> </w:t>
      </w:r>
      <w:r w:rsidR="00EB6D9D">
        <w:t>s</w:t>
      </w:r>
      <w:r w:rsidR="00CF59D7">
        <w:t>tudy</w:t>
      </w:r>
    </w:p>
    <w:p w14:paraId="739E1422" w14:textId="77777777" w:rsidR="00CF59D7" w:rsidRPr="00CF59D7" w:rsidRDefault="00CF59D7" w:rsidP="00CF59D7"/>
    <w:p w14:paraId="1515D7EE" w14:textId="697B5D97" w:rsidR="00381F52" w:rsidRDefault="00381F52" w:rsidP="00CF59D7">
      <w:pPr>
        <w:pStyle w:val="Heading3"/>
      </w:pPr>
      <w:r w:rsidRPr="00CF59D7">
        <w:t>Working in a group consider the following case study and questions</w:t>
      </w:r>
      <w:r w:rsidR="00ED00B2">
        <w:t>. U</w:t>
      </w:r>
      <w:r w:rsidRPr="00CF59D7">
        <w:t>sing the knowledge you have so far</w:t>
      </w:r>
      <w:r w:rsidR="00ED00B2">
        <w:t>,</w:t>
      </w:r>
      <w:r w:rsidRPr="00CF59D7">
        <w:t xml:space="preserve"> work on a presentation to the rest of the class to share your ideas</w:t>
      </w:r>
      <w:r w:rsidR="00CF59D7" w:rsidRPr="00CF59D7">
        <w:t>.</w:t>
      </w:r>
    </w:p>
    <w:p w14:paraId="0935C305" w14:textId="77777777" w:rsidR="00CF59D7" w:rsidRPr="00CF59D7" w:rsidRDefault="00CF59D7" w:rsidP="00CF59D7"/>
    <w:p w14:paraId="02098BE6" w14:textId="08B67B46" w:rsidR="00381F52" w:rsidRDefault="00381F52" w:rsidP="00381F52">
      <w:pPr>
        <w:shd w:val="clear" w:color="auto" w:fill="FFFFFF"/>
        <w:spacing w:after="160" w:line="276" w:lineRule="auto"/>
      </w:pPr>
      <w:r>
        <w:t>Helen is 86 and has recently moved into an elderly care home due to her frailty, risk of falling at home and death of her husband. She is supported by carers to complete activities of daily living</w:t>
      </w:r>
      <w:r w:rsidR="00ED00B2">
        <w:t>,</w:t>
      </w:r>
      <w:r>
        <w:t xml:space="preserve"> including personal care such as washing and dressing. Helen suffers from a mild form of dementia, and she can sometimes become easily confused and disorientated especially in her new environment. Helen has a daughter who would visit on a regular basis but </w:t>
      </w:r>
      <w:r w:rsidR="00ED00B2">
        <w:t xml:space="preserve">has been unable to </w:t>
      </w:r>
      <w:r>
        <w:t>recently due to C</w:t>
      </w:r>
      <w:r w:rsidR="00C256E2">
        <w:t>ovid</w:t>
      </w:r>
      <w:r w:rsidR="00ED00B2">
        <w:t xml:space="preserve"> and </w:t>
      </w:r>
      <w:r>
        <w:t>the risk of infection to the vulnerable residents.</w:t>
      </w:r>
    </w:p>
    <w:p w14:paraId="4348A024" w14:textId="36DD690A" w:rsidR="00381F52" w:rsidRDefault="00381F52" w:rsidP="00381F52">
      <w:pPr>
        <w:shd w:val="clear" w:color="auto" w:fill="FFFFFF"/>
        <w:spacing w:after="160" w:line="276" w:lineRule="auto"/>
      </w:pPr>
      <w:r>
        <w:t xml:space="preserve">Helen </w:t>
      </w:r>
      <w:r w:rsidR="00ED00B2">
        <w:t xml:space="preserve">has started to </w:t>
      </w:r>
      <w:r>
        <w:t xml:space="preserve">become withdrawn from staff at the care home </w:t>
      </w:r>
      <w:r w:rsidR="00ED00B2">
        <w:t xml:space="preserve">and is </w:t>
      </w:r>
      <w:r>
        <w:t xml:space="preserve">becoming increasingly frustrated and angry that she is in this setting. One particular morning </w:t>
      </w:r>
      <w:r w:rsidR="00ED00B2">
        <w:t xml:space="preserve">when </w:t>
      </w:r>
      <w:r>
        <w:t>you enter the room with another carer to support Helen with her morning routine</w:t>
      </w:r>
      <w:r w:rsidR="00ED00B2">
        <w:t xml:space="preserve">, </w:t>
      </w:r>
      <w:r>
        <w:t>she becomes very distressed</w:t>
      </w:r>
      <w:r w:rsidR="00ED00B2">
        <w:t>,</w:t>
      </w:r>
      <w:r>
        <w:t xml:space="preserve"> and the other staff member tells her to “be quiet and let us get on with it”</w:t>
      </w:r>
      <w:r w:rsidR="00ED00B2">
        <w:t>. W</w:t>
      </w:r>
      <w:r>
        <w:t>hil</w:t>
      </w:r>
      <w:r w:rsidR="00ED00B2">
        <w:t>e</w:t>
      </w:r>
      <w:r>
        <w:t xml:space="preserve"> the other carer is making the bed</w:t>
      </w:r>
      <w:r w:rsidR="00ED00B2">
        <w:t>,</w:t>
      </w:r>
      <w:r>
        <w:t xml:space="preserve"> Helen tells you </w:t>
      </w:r>
      <w:r w:rsidR="00ED00B2">
        <w:t xml:space="preserve">that </w:t>
      </w:r>
      <w:r>
        <w:t>she is “frightened of her”</w:t>
      </w:r>
      <w:r w:rsidR="00ED00B2">
        <w:t>,</w:t>
      </w:r>
      <w:r>
        <w:t xml:space="preserve"> pointing at the other carer from the bathroom and showing you a bruise to her arm</w:t>
      </w:r>
      <w:r w:rsidR="00ED00B2">
        <w:t xml:space="preserve"> and</w:t>
      </w:r>
      <w:r>
        <w:t xml:space="preserve"> saying</w:t>
      </w:r>
      <w:r w:rsidR="00EB6D9D">
        <w:t>,</w:t>
      </w:r>
      <w:r>
        <w:t xml:space="preserve"> “</w:t>
      </w:r>
      <w:r w:rsidR="00EB6D9D">
        <w:t>I</w:t>
      </w:r>
      <w:r>
        <w:t>t was her</w:t>
      </w:r>
      <w:r w:rsidR="00EB6D9D">
        <w:t>,</w:t>
      </w:r>
      <w:r>
        <w:t>” before talking about her deceased husband and asking</w:t>
      </w:r>
      <w:r w:rsidR="00EB6D9D">
        <w:t>,</w:t>
      </w:r>
      <w:r>
        <w:t xml:space="preserve"> “</w:t>
      </w:r>
      <w:r w:rsidR="00EB6D9D">
        <w:t>W</w:t>
      </w:r>
      <w:r>
        <w:t>hat time is he coming home?”</w:t>
      </w:r>
      <w:r w:rsidR="00ED00B2">
        <w:t xml:space="preserve"> Y</w:t>
      </w:r>
      <w:r>
        <w:t>ou manage to calm Helen down talking about her family and friends</w:t>
      </w:r>
      <w:r w:rsidR="00ED00B2">
        <w:t xml:space="preserve">. When you are leaving, she is </w:t>
      </w:r>
      <w:r>
        <w:t>happy in the lounge eating her breakfast</w:t>
      </w:r>
      <w:r w:rsidR="00ED00B2">
        <w:t xml:space="preserve"> and </w:t>
      </w:r>
      <w:r>
        <w:t>asks you not to say anything as she does</w:t>
      </w:r>
      <w:r w:rsidR="00ED00B2">
        <w:t xml:space="preserve"> not </w:t>
      </w:r>
      <w:r>
        <w:t xml:space="preserve">want to cause any trouble. </w:t>
      </w:r>
    </w:p>
    <w:p w14:paraId="543457A7" w14:textId="671373AE" w:rsidR="00381F52" w:rsidRPr="00A13D3A" w:rsidRDefault="00381F52" w:rsidP="00CF59D7">
      <w:pPr>
        <w:pStyle w:val="Heading3"/>
        <w:rPr>
          <w:sz w:val="28"/>
          <w:szCs w:val="28"/>
          <w:u w:val="single"/>
        </w:rPr>
      </w:pPr>
      <w:r w:rsidRPr="00A13D3A">
        <w:rPr>
          <w:highlight w:val="white"/>
        </w:rPr>
        <w:lastRenderedPageBreak/>
        <w:t>Following this conversation with Helen</w:t>
      </w:r>
      <w:r w:rsidR="00C256E2">
        <w:rPr>
          <w:highlight w:val="white"/>
        </w:rPr>
        <w:t>,</w:t>
      </w:r>
      <w:r w:rsidRPr="00A13D3A">
        <w:rPr>
          <w:highlight w:val="white"/>
        </w:rPr>
        <w:t xml:space="preserve"> and knowing her ongoing frailty and dementia concerns</w:t>
      </w:r>
      <w:r w:rsidR="00C256E2">
        <w:rPr>
          <w:highlight w:val="white"/>
        </w:rPr>
        <w:t>,</w:t>
      </w:r>
      <w:r w:rsidRPr="00A13D3A">
        <w:rPr>
          <w:highlight w:val="white"/>
        </w:rPr>
        <w:t xml:space="preserve"> how would you act upon the information she discussed with you?</w:t>
      </w:r>
    </w:p>
    <w:p w14:paraId="2B078BFA" w14:textId="77777777" w:rsidR="002E47FF" w:rsidRDefault="002E47FF" w:rsidP="002E47FF">
      <w:pPr>
        <w:tabs>
          <w:tab w:val="left" w:pos="3470"/>
        </w:tabs>
        <w:rPr>
          <w:rFonts w:cs="Arial"/>
          <w:b/>
          <w:bCs/>
        </w:rPr>
      </w:pPr>
    </w:p>
    <w:p w14:paraId="020F4CA2" w14:textId="77777777" w:rsidR="002E47FF" w:rsidRDefault="002E47FF" w:rsidP="002E47FF">
      <w:pPr>
        <w:tabs>
          <w:tab w:val="left" w:pos="3470"/>
        </w:tabs>
        <w:rPr>
          <w:rFonts w:cs="Arial"/>
          <w:b/>
          <w:bCs/>
        </w:rPr>
      </w:pPr>
    </w:p>
    <w:p w14:paraId="122781AB" w14:textId="77777777" w:rsidR="002E47FF" w:rsidRDefault="002E47FF" w:rsidP="002E47FF">
      <w:pPr>
        <w:tabs>
          <w:tab w:val="left" w:pos="3470"/>
        </w:tabs>
        <w:rPr>
          <w:rFonts w:cs="Arial"/>
          <w:b/>
          <w:bCs/>
        </w:rPr>
      </w:pPr>
    </w:p>
    <w:p w14:paraId="51A63AA2" w14:textId="77777777" w:rsidR="002E47FF" w:rsidRDefault="002E47FF" w:rsidP="002E47FF">
      <w:pPr>
        <w:tabs>
          <w:tab w:val="left" w:pos="3470"/>
        </w:tabs>
        <w:rPr>
          <w:rFonts w:cs="Arial"/>
          <w:b/>
          <w:bCs/>
        </w:rPr>
      </w:pPr>
    </w:p>
    <w:p w14:paraId="174324BF" w14:textId="77777777" w:rsidR="002E47FF" w:rsidRDefault="002E47FF" w:rsidP="002E47FF">
      <w:pPr>
        <w:tabs>
          <w:tab w:val="left" w:pos="3470"/>
        </w:tabs>
        <w:rPr>
          <w:rFonts w:cs="Arial"/>
          <w:b/>
          <w:bCs/>
        </w:rPr>
      </w:pPr>
    </w:p>
    <w:p w14:paraId="50BE4EE2" w14:textId="77777777" w:rsidR="002E47FF" w:rsidRDefault="002E47FF" w:rsidP="002E47FF">
      <w:pPr>
        <w:tabs>
          <w:tab w:val="left" w:pos="3470"/>
        </w:tabs>
        <w:rPr>
          <w:rFonts w:cs="Arial"/>
          <w:b/>
          <w:bCs/>
        </w:rPr>
      </w:pPr>
    </w:p>
    <w:p w14:paraId="00ADEFBA" w14:textId="77777777" w:rsidR="002E47FF" w:rsidRDefault="002E47FF" w:rsidP="002E47FF">
      <w:pPr>
        <w:tabs>
          <w:tab w:val="left" w:pos="3470"/>
        </w:tabs>
        <w:rPr>
          <w:rFonts w:cs="Arial"/>
          <w:b/>
          <w:bCs/>
        </w:rPr>
      </w:pPr>
    </w:p>
    <w:p w14:paraId="42E39D8C" w14:textId="77777777" w:rsidR="002E47FF" w:rsidRDefault="002E47FF" w:rsidP="002E47FF">
      <w:pPr>
        <w:tabs>
          <w:tab w:val="left" w:pos="3470"/>
        </w:tabs>
        <w:rPr>
          <w:rFonts w:cs="Arial"/>
          <w:b/>
          <w:bCs/>
        </w:rPr>
      </w:pPr>
    </w:p>
    <w:p w14:paraId="3002ECBB" w14:textId="77777777" w:rsidR="002E47FF" w:rsidRDefault="002E47FF" w:rsidP="002E47FF">
      <w:pPr>
        <w:tabs>
          <w:tab w:val="left" w:pos="3470"/>
        </w:tabs>
        <w:rPr>
          <w:rFonts w:cs="Arial"/>
          <w:b/>
          <w:bCs/>
        </w:rPr>
      </w:pPr>
    </w:p>
    <w:p w14:paraId="785FCFB4" w14:textId="77777777" w:rsidR="002E47FF" w:rsidRDefault="002E47FF" w:rsidP="002E47FF">
      <w:pPr>
        <w:tabs>
          <w:tab w:val="left" w:pos="3470"/>
        </w:tabs>
        <w:rPr>
          <w:rFonts w:cs="Arial"/>
          <w:b/>
          <w:bCs/>
        </w:rPr>
      </w:pPr>
    </w:p>
    <w:p w14:paraId="1533316C" w14:textId="77777777" w:rsidR="002E47FF" w:rsidRDefault="002E47FF" w:rsidP="002E47FF">
      <w:pPr>
        <w:tabs>
          <w:tab w:val="left" w:pos="3470"/>
        </w:tabs>
        <w:rPr>
          <w:rFonts w:cs="Arial"/>
          <w:b/>
          <w:bCs/>
        </w:rPr>
      </w:pPr>
    </w:p>
    <w:p w14:paraId="3C6E57DA" w14:textId="77777777" w:rsidR="002E47FF" w:rsidRDefault="002E47FF" w:rsidP="002E47FF">
      <w:pPr>
        <w:tabs>
          <w:tab w:val="left" w:pos="3470"/>
        </w:tabs>
        <w:rPr>
          <w:rFonts w:cs="Arial"/>
          <w:b/>
          <w:bCs/>
        </w:rPr>
      </w:pPr>
    </w:p>
    <w:p w14:paraId="0D4435AE" w14:textId="77777777" w:rsidR="002E47FF" w:rsidRDefault="002E47FF" w:rsidP="002E47FF">
      <w:pPr>
        <w:tabs>
          <w:tab w:val="left" w:pos="3470"/>
        </w:tabs>
        <w:rPr>
          <w:rFonts w:cs="Arial"/>
          <w:b/>
          <w:bCs/>
        </w:rPr>
      </w:pPr>
    </w:p>
    <w:p w14:paraId="09C5C2D2" w14:textId="77777777" w:rsidR="002E47FF" w:rsidRDefault="002E47FF" w:rsidP="002E47FF">
      <w:pPr>
        <w:tabs>
          <w:tab w:val="left" w:pos="3470"/>
        </w:tabs>
        <w:rPr>
          <w:rFonts w:cs="Arial"/>
          <w:b/>
          <w:bCs/>
        </w:rPr>
      </w:pPr>
    </w:p>
    <w:p w14:paraId="73EBD84D" w14:textId="77777777" w:rsidR="002E47FF" w:rsidRDefault="002E47FF" w:rsidP="002E47FF">
      <w:pPr>
        <w:tabs>
          <w:tab w:val="left" w:pos="3470"/>
        </w:tabs>
        <w:rPr>
          <w:rFonts w:cs="Arial"/>
          <w:b/>
          <w:bCs/>
        </w:rPr>
      </w:pPr>
    </w:p>
    <w:p w14:paraId="6257DE6F" w14:textId="77777777" w:rsidR="002E47FF" w:rsidRDefault="002E47FF" w:rsidP="002E47FF">
      <w:pPr>
        <w:tabs>
          <w:tab w:val="left" w:pos="3470"/>
        </w:tabs>
        <w:rPr>
          <w:rFonts w:cs="Arial"/>
          <w:b/>
          <w:bCs/>
        </w:rPr>
      </w:pPr>
    </w:p>
    <w:p w14:paraId="108CAEF9" w14:textId="77777777" w:rsidR="002E47FF" w:rsidRDefault="002E47FF" w:rsidP="002E47FF">
      <w:pPr>
        <w:tabs>
          <w:tab w:val="left" w:pos="3470"/>
        </w:tabs>
        <w:rPr>
          <w:rFonts w:cs="Arial"/>
          <w:b/>
          <w:bCs/>
        </w:rPr>
      </w:pPr>
    </w:p>
    <w:p w14:paraId="148A8514" w14:textId="77777777" w:rsidR="002E47FF" w:rsidRDefault="002E47FF" w:rsidP="002E47FF">
      <w:pPr>
        <w:tabs>
          <w:tab w:val="left" w:pos="3470"/>
        </w:tabs>
        <w:rPr>
          <w:rFonts w:cs="Arial"/>
          <w:b/>
          <w:bCs/>
        </w:rPr>
      </w:pPr>
    </w:p>
    <w:p w14:paraId="65C63E58" w14:textId="77777777" w:rsidR="002E47FF" w:rsidRDefault="002E47FF" w:rsidP="002E47FF">
      <w:pPr>
        <w:tabs>
          <w:tab w:val="left" w:pos="3470"/>
        </w:tabs>
        <w:rPr>
          <w:rFonts w:cs="Arial"/>
          <w:b/>
          <w:bCs/>
        </w:rPr>
      </w:pPr>
    </w:p>
    <w:p w14:paraId="59693297" w14:textId="77777777" w:rsidR="002E47FF" w:rsidRDefault="002E47FF" w:rsidP="002E47FF">
      <w:pPr>
        <w:tabs>
          <w:tab w:val="left" w:pos="3470"/>
        </w:tabs>
        <w:rPr>
          <w:rFonts w:cs="Arial"/>
          <w:b/>
          <w:bCs/>
        </w:rPr>
      </w:pPr>
    </w:p>
    <w:p w14:paraId="6A69329A" w14:textId="77777777" w:rsidR="002E47FF" w:rsidRDefault="002E47FF" w:rsidP="002E47FF">
      <w:pPr>
        <w:tabs>
          <w:tab w:val="left" w:pos="3470"/>
        </w:tabs>
        <w:rPr>
          <w:rFonts w:cs="Arial"/>
          <w:b/>
          <w:bCs/>
        </w:rPr>
      </w:pPr>
    </w:p>
    <w:p w14:paraId="56157012" w14:textId="77777777" w:rsidR="002E47FF" w:rsidRDefault="002E47FF" w:rsidP="002E47FF">
      <w:pPr>
        <w:tabs>
          <w:tab w:val="left" w:pos="3470"/>
        </w:tabs>
        <w:rPr>
          <w:rFonts w:cs="Arial"/>
          <w:b/>
          <w:bCs/>
        </w:rPr>
      </w:pPr>
    </w:p>
    <w:p w14:paraId="3BBD2800" w14:textId="77777777" w:rsidR="002E47FF" w:rsidRDefault="002E47FF" w:rsidP="002E47FF">
      <w:pPr>
        <w:tabs>
          <w:tab w:val="left" w:pos="3470"/>
        </w:tabs>
        <w:rPr>
          <w:rFonts w:cs="Arial"/>
          <w:b/>
          <w:bCs/>
        </w:rPr>
      </w:pPr>
    </w:p>
    <w:p w14:paraId="3EE911F5" w14:textId="77777777" w:rsidR="002E47FF" w:rsidRDefault="002E47FF" w:rsidP="002E47FF">
      <w:pPr>
        <w:tabs>
          <w:tab w:val="left" w:pos="3470"/>
        </w:tabs>
        <w:rPr>
          <w:rFonts w:cs="Arial"/>
          <w:b/>
          <w:bCs/>
        </w:rPr>
      </w:pPr>
    </w:p>
    <w:p w14:paraId="7B568D71" w14:textId="77777777" w:rsidR="002E47FF" w:rsidRDefault="002E47FF" w:rsidP="002E47FF">
      <w:pPr>
        <w:tabs>
          <w:tab w:val="left" w:pos="3470"/>
        </w:tabs>
        <w:rPr>
          <w:rFonts w:cs="Arial"/>
          <w:b/>
          <w:bCs/>
        </w:rPr>
      </w:pPr>
    </w:p>
    <w:p w14:paraId="55A680FC" w14:textId="77777777" w:rsidR="002E47FF" w:rsidRDefault="002E47FF" w:rsidP="002E47FF">
      <w:pPr>
        <w:tabs>
          <w:tab w:val="left" w:pos="3470"/>
        </w:tabs>
        <w:rPr>
          <w:rFonts w:cs="Arial"/>
          <w:b/>
          <w:bCs/>
        </w:rPr>
      </w:pPr>
    </w:p>
    <w:p w14:paraId="2C494DAA" w14:textId="77777777" w:rsidR="002E47FF" w:rsidRDefault="002E47FF" w:rsidP="002E47FF">
      <w:pPr>
        <w:tabs>
          <w:tab w:val="left" w:pos="3470"/>
        </w:tabs>
        <w:rPr>
          <w:rFonts w:cs="Arial"/>
          <w:b/>
          <w:bCs/>
        </w:rPr>
      </w:pPr>
    </w:p>
    <w:p w14:paraId="7C053B11" w14:textId="08F6F3A4" w:rsidR="002E47FF" w:rsidRDefault="002E47FF" w:rsidP="002E47FF">
      <w:pPr>
        <w:tabs>
          <w:tab w:val="left" w:pos="3470"/>
        </w:tabs>
        <w:rPr>
          <w:rFonts w:cs="Arial"/>
          <w:b/>
          <w:bCs/>
        </w:rPr>
      </w:pPr>
    </w:p>
    <w:p w14:paraId="04ED9A6C" w14:textId="2A49CB6C" w:rsidR="002E47FF" w:rsidRDefault="002E47FF" w:rsidP="002E47FF">
      <w:pPr>
        <w:tabs>
          <w:tab w:val="left" w:pos="3470"/>
        </w:tabs>
        <w:rPr>
          <w:rFonts w:cs="Arial"/>
          <w:b/>
          <w:bCs/>
        </w:rPr>
      </w:pPr>
    </w:p>
    <w:p w14:paraId="6C0DABD3" w14:textId="6385A354" w:rsidR="002E47FF" w:rsidRDefault="002E47FF" w:rsidP="002E47FF">
      <w:pPr>
        <w:tabs>
          <w:tab w:val="left" w:pos="3470"/>
        </w:tabs>
        <w:rPr>
          <w:rFonts w:cs="Arial"/>
          <w:b/>
          <w:bCs/>
        </w:rPr>
      </w:pPr>
    </w:p>
    <w:p w14:paraId="18D7BA17" w14:textId="270ABF67" w:rsidR="002E47FF" w:rsidRDefault="002E47FF" w:rsidP="002E47FF">
      <w:pPr>
        <w:tabs>
          <w:tab w:val="left" w:pos="3470"/>
        </w:tabs>
        <w:rPr>
          <w:rFonts w:cs="Arial"/>
          <w:b/>
          <w:bCs/>
        </w:rPr>
      </w:pPr>
    </w:p>
    <w:p w14:paraId="625D8AFD" w14:textId="39A9EB12" w:rsidR="002E47FF" w:rsidRDefault="002E47FF" w:rsidP="002E47FF">
      <w:pPr>
        <w:tabs>
          <w:tab w:val="left" w:pos="3470"/>
        </w:tabs>
        <w:rPr>
          <w:rFonts w:cs="Arial"/>
          <w:b/>
          <w:bCs/>
        </w:rPr>
      </w:pPr>
    </w:p>
    <w:p w14:paraId="46ABDF3D" w14:textId="4AA00EDC" w:rsidR="002E47FF" w:rsidRDefault="002E47FF" w:rsidP="002E47FF">
      <w:pPr>
        <w:tabs>
          <w:tab w:val="left" w:pos="3470"/>
        </w:tabs>
        <w:rPr>
          <w:rFonts w:cs="Arial"/>
          <w:b/>
          <w:bCs/>
        </w:rPr>
      </w:pPr>
    </w:p>
    <w:p w14:paraId="7966F6BE" w14:textId="77777777" w:rsidR="002E47FF" w:rsidRDefault="002E47FF" w:rsidP="002E47FF">
      <w:pPr>
        <w:tabs>
          <w:tab w:val="left" w:pos="3470"/>
        </w:tabs>
        <w:rPr>
          <w:rFonts w:cs="Arial"/>
          <w:b/>
          <w:bCs/>
        </w:rPr>
      </w:pPr>
    </w:p>
    <w:p w14:paraId="7CD530C8" w14:textId="77777777" w:rsidR="002E47FF" w:rsidRDefault="002E47FF" w:rsidP="002E47FF">
      <w:pPr>
        <w:tabs>
          <w:tab w:val="left" w:pos="3470"/>
        </w:tabs>
        <w:rPr>
          <w:rFonts w:cs="Arial"/>
          <w:b/>
          <w:bCs/>
        </w:rPr>
      </w:pPr>
    </w:p>
    <w:p w14:paraId="0EF73981" w14:textId="77777777" w:rsidR="002E47FF" w:rsidRDefault="002E47FF" w:rsidP="002E47FF">
      <w:pPr>
        <w:tabs>
          <w:tab w:val="left" w:pos="3470"/>
        </w:tabs>
        <w:rPr>
          <w:rFonts w:cs="Arial"/>
          <w:b/>
          <w:bCs/>
        </w:rPr>
      </w:pPr>
    </w:p>
    <w:p w14:paraId="04961357" w14:textId="77777777" w:rsidR="002E47FF" w:rsidRDefault="002E47FF" w:rsidP="002E47FF">
      <w:pPr>
        <w:tabs>
          <w:tab w:val="left" w:pos="3470"/>
        </w:tabs>
        <w:rPr>
          <w:rFonts w:cs="Arial"/>
          <w:b/>
          <w:bCs/>
        </w:rPr>
      </w:pPr>
    </w:p>
    <w:p w14:paraId="57D7F0DC" w14:textId="77777777" w:rsidR="002E47FF" w:rsidRDefault="002E47FF" w:rsidP="002E47FF">
      <w:pPr>
        <w:tabs>
          <w:tab w:val="left" w:pos="3470"/>
        </w:tabs>
        <w:rPr>
          <w:rFonts w:cs="Arial"/>
          <w:b/>
          <w:bCs/>
        </w:rPr>
      </w:pPr>
    </w:p>
    <w:p w14:paraId="400E5F4B" w14:textId="77777777" w:rsidR="002E47FF" w:rsidRDefault="002E47FF" w:rsidP="002E47FF">
      <w:pPr>
        <w:tabs>
          <w:tab w:val="left" w:pos="3470"/>
        </w:tabs>
        <w:rPr>
          <w:rFonts w:cs="Arial"/>
          <w:b/>
          <w:bCs/>
        </w:rPr>
      </w:pPr>
    </w:p>
    <w:p w14:paraId="4A747B4B" w14:textId="7095F2FD" w:rsidR="002E47FF" w:rsidRDefault="002E47FF" w:rsidP="002E47FF">
      <w:pPr>
        <w:tabs>
          <w:tab w:val="left" w:pos="3470"/>
        </w:tabs>
        <w:rPr>
          <w:rFonts w:cs="Arial"/>
          <w:b/>
          <w:bCs/>
        </w:rPr>
      </w:pPr>
      <w:r>
        <w:rPr>
          <w:rFonts w:cs="Arial"/>
          <w:b/>
          <w:bCs/>
          <w:noProof/>
        </w:rPr>
        <w:drawing>
          <wp:anchor distT="0" distB="0" distL="114300" distR="114300" simplePos="0" relativeHeight="251669504" behindDoc="0" locked="0" layoutInCell="1" allowOverlap="1" wp14:anchorId="176ADF99" wp14:editId="7A10B7B0">
            <wp:simplePos x="0" y="0"/>
            <wp:positionH relativeFrom="column">
              <wp:posOffset>1132840</wp:posOffset>
            </wp:positionH>
            <wp:positionV relativeFrom="paragraph">
              <wp:posOffset>65405</wp:posOffset>
            </wp:positionV>
            <wp:extent cx="1152525" cy="779780"/>
            <wp:effectExtent l="0" t="0" r="9525" b="127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uminate%20logo.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52525" cy="779780"/>
                    </a:xfrm>
                    <a:prstGeom prst="rect">
                      <a:avLst/>
                    </a:prstGeom>
                  </pic:spPr>
                </pic:pic>
              </a:graphicData>
            </a:graphic>
            <wp14:sizeRelH relativeFrom="page">
              <wp14:pctWidth>0</wp14:pctWidth>
            </wp14:sizeRelH>
            <wp14:sizeRelV relativeFrom="page">
              <wp14:pctHeight>0</wp14:pctHeight>
            </wp14:sizeRelV>
          </wp:anchor>
        </w:drawing>
      </w:r>
      <w:r>
        <w:rPr>
          <w:noProof/>
          <w:lang w:eastAsia="en-GB"/>
        </w:rPr>
        <mc:AlternateContent>
          <mc:Choice Requires="wps">
            <w:drawing>
              <wp:anchor distT="0" distB="0" distL="114300" distR="114300" simplePos="0" relativeHeight="251668480" behindDoc="0" locked="0" layoutInCell="1" allowOverlap="1" wp14:anchorId="6E63C33C" wp14:editId="0445CF02">
                <wp:simplePos x="0" y="0"/>
                <wp:positionH relativeFrom="column">
                  <wp:posOffset>1104900</wp:posOffset>
                </wp:positionH>
                <wp:positionV relativeFrom="paragraph">
                  <wp:posOffset>15875</wp:posOffset>
                </wp:positionV>
                <wp:extent cx="2047875" cy="819150"/>
                <wp:effectExtent l="0" t="0" r="0" b="0"/>
                <wp:wrapNone/>
                <wp:docPr id="9" name="Rectangle 9"/>
                <wp:cNvGraphicFramePr/>
                <a:graphic xmlns:a="http://schemas.openxmlformats.org/drawingml/2006/main">
                  <a:graphicData uri="http://schemas.microsoft.com/office/word/2010/wordprocessingShape">
                    <wps:wsp>
                      <wps:cNvSpPr/>
                      <wps:spPr>
                        <a:xfrm>
                          <a:off x="0" y="0"/>
                          <a:ext cx="2047875" cy="8191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9205600" id="Rectangle 9" o:spid="_x0000_s1026" style="position:absolute;margin-left:87pt;margin-top:1.25pt;width:161.25pt;height:64.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" filled="f" stroked="f" strokeweight="1pt"/>
            </w:pict>
          </mc:Fallback>
        </mc:AlternateContent>
      </w:r>
      <w:r w:rsidRPr="003465B4">
        <w:rPr>
          <w:noProof/>
          <w:lang w:eastAsia="en-GB"/>
        </w:rPr>
        <w:drawing>
          <wp:anchor distT="0" distB="0" distL="114300" distR="114300" simplePos="0" relativeHeight="251664384" behindDoc="1" locked="0" layoutInCell="1" allowOverlap="1" wp14:anchorId="05233D19" wp14:editId="33EB927E">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66432" behindDoc="0" locked="0" layoutInCell="1" allowOverlap="1" wp14:anchorId="6F5FBE44" wp14:editId="47133661">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C2B3C25" w14:textId="77777777" w:rsidR="002E47FF" w:rsidRDefault="002E47FF" w:rsidP="002E47FF">
                            <w:pPr>
                              <w:rPr>
                                <w:sz w:val="20"/>
                                <w:szCs w:val="20"/>
                              </w:rPr>
                            </w:pPr>
                            <w:r>
                              <w:rPr>
                                <w:sz w:val="20"/>
                                <w:szCs w:val="20"/>
                              </w:rPr>
                              <w:t xml:space="preserve">This programme is funded by </w:t>
                            </w:r>
                          </w:p>
                          <w:p w14:paraId="11AF13C3" w14:textId="77777777" w:rsidR="002E47FF" w:rsidRPr="005F276F" w:rsidRDefault="002E47FF" w:rsidP="002E47FF">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5FBE44" id="_x0000_s1030" type="#_x0000_t202" style="position:absolute;margin-left:340.5pt;margin-top:68.45pt;width:163.5pt;height:43.5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" stroked="f">
                <v:textbox>
                  <w:txbxContent>
                    <w:p w14:paraId="2C2B3C25" w14:textId="77777777" w:rsidR="002E47FF" w:rsidRDefault="002E47FF" w:rsidP="002E47FF">
                      <w:pPr>
                        <w:rPr>
                          <w:sz w:val="20"/>
                          <w:szCs w:val="20"/>
                        </w:rPr>
                      </w:pPr>
                      <w:r>
                        <w:rPr>
                          <w:sz w:val="20"/>
                          <w:szCs w:val="20"/>
                        </w:rPr>
                        <w:t xml:space="preserve">This programme is funded by </w:t>
                      </w:r>
                    </w:p>
                    <w:p w14:paraId="11AF13C3" w14:textId="77777777" w:rsidR="002E47FF" w:rsidRPr="005F276F" w:rsidRDefault="002E47FF" w:rsidP="002E47FF">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mc:Choice Requires="wps">
            <w:drawing>
              <wp:anchor distT="45720" distB="45720" distL="114300" distR="114300" simplePos="0" relativeHeight="251665408" behindDoc="0" locked="0" layoutInCell="1" allowOverlap="1" wp14:anchorId="471A14DC" wp14:editId="4E9F0BCB">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41D6D7D" w14:textId="77777777" w:rsidR="002E47FF" w:rsidRPr="005F276F" w:rsidRDefault="002E47FF" w:rsidP="002E47FF">
                            <w:pPr>
                              <w:rPr>
                                <w:sz w:val="20"/>
                                <w:szCs w:val="20"/>
                              </w:rPr>
                            </w:pPr>
                            <w:r>
                              <w:rPr>
                                <w:sz w:val="20"/>
                                <w:szCs w:val="20"/>
                              </w:rPr>
                              <w:t xml:space="preserve">Leeds City College </w:t>
                            </w:r>
                            <w:r w:rsidRPr="005F276F">
                              <w:rPr>
                                <w:sz w:val="20"/>
                                <w:szCs w:val="20"/>
                              </w:rPr>
                              <w:t xml:space="preserve">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1A14DC" id="_x0000_s1031" type="#_x0000_t202" style="position:absolute;margin-left:81pt;margin-top:69.15pt;width:180.5pt;height:54.7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" stroked="f">
                <v:textbox>
                  <w:txbxContent>
                    <w:p w14:paraId="041D6D7D" w14:textId="77777777" w:rsidR="002E47FF" w:rsidRPr="005F276F" w:rsidRDefault="002E47FF" w:rsidP="002E47FF">
                      <w:pPr>
                        <w:rPr>
                          <w:sz w:val="20"/>
                          <w:szCs w:val="20"/>
                        </w:rPr>
                      </w:pPr>
                      <w:r>
                        <w:rPr>
                          <w:sz w:val="20"/>
                          <w:szCs w:val="20"/>
                        </w:rPr>
                        <w:t xml:space="preserve">Leeds City College </w:t>
                      </w:r>
                      <w:r w:rsidRPr="005F276F">
                        <w:rPr>
                          <w:sz w:val="20"/>
                          <w:szCs w:val="20"/>
                        </w:rPr>
                        <w:t xml:space="preserve">has produced this resource on behalf of the Education and Training Foundation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67456" behindDoc="0" locked="0" layoutInCell="1" allowOverlap="1" wp14:anchorId="46945CB6" wp14:editId="44B59685">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66A40B18" w14:textId="34C6D811" w:rsidR="002E47FF" w:rsidRPr="009D7B45" w:rsidRDefault="002E47FF" w:rsidP="002E47FF">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945CB6" id="_x0000_t202" coordsize="21600,21600" o:spt="202" path="m,l,21600r21600,l21600,xe">
                <v:stroke joinstyle="miter"/>
                <v:path gradientshapeok="t" o:connecttype="rect"/>
              </v:shapetype>
              <v:shape id="Text Box 14" o:spid="_x0000_s1032" type="#_x0000_t202" style="position:absolute;margin-left:264pt;margin-top:1.05pt;width:82.5pt;height:40.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" stroked="f">
                <v:textbox>
                  <w:txbxContent>
                    <w:p w14:paraId="66A40B18" w14:textId="34C6D811" w:rsidR="002E47FF" w:rsidRPr="009D7B45" w:rsidRDefault="002E47FF" w:rsidP="002E47FF">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p>
    <w:p w14:paraId="71AAB67F" w14:textId="692617E2" w:rsidR="002E47FF" w:rsidRPr="008E3CFF" w:rsidRDefault="002E47FF" w:rsidP="002E47FF">
      <w:pPr>
        <w:tabs>
          <w:tab w:val="left" w:pos="3470"/>
        </w:tabs>
        <w:rPr>
          <w:b/>
          <w:bCs/>
        </w:rPr>
      </w:pPr>
      <w:r w:rsidRPr="009D7B45">
        <w:rPr>
          <w:rFonts w:cs="Arial"/>
          <w:b/>
          <w:bCs/>
        </w:rPr>
        <w:t>BY</w:t>
      </w:r>
      <w:r>
        <w:rPr>
          <w:rFonts w:cs="Arial"/>
          <w:b/>
          <w:bCs/>
        </w:rPr>
        <w:t xml:space="preserve">  </w:t>
      </w:r>
      <w:r w:rsidRPr="009D7B45">
        <w:rPr>
          <w:rFonts w:cs="Arial"/>
          <w:b/>
          <w:bCs/>
        </w:rPr>
        <w:t xml:space="preserve">                                                                               </w:t>
      </w:r>
    </w:p>
    <w:p w14:paraId="3D282690" w14:textId="77777777" w:rsidR="002E47FF" w:rsidRPr="003223E8" w:rsidRDefault="002E47FF" w:rsidP="002E47FF">
      <w:pPr>
        <w:rPr>
          <w:b/>
          <w:bCs/>
        </w:rPr>
      </w:pPr>
    </w:p>
    <w:p w14:paraId="485C490A" w14:textId="77777777" w:rsidR="002E47FF" w:rsidRDefault="002E47FF" w:rsidP="002E47FF"/>
    <w:p w14:paraId="77137296" w14:textId="77777777" w:rsidR="00381F52" w:rsidRDefault="00381F52"/>
    <w:sectPr w:rsidR="00381F52" w:rsidSect="009E1DCF">
      <w:footerReference w:type="default" r:id="rId15"/>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D52DF" w14:textId="77777777" w:rsidR="00D91D9D" w:rsidRDefault="00D91D9D" w:rsidP="002E47FF">
      <w:r>
        <w:separator/>
      </w:r>
    </w:p>
  </w:endnote>
  <w:endnote w:type="continuationSeparator" w:id="0">
    <w:p w14:paraId="12A0D41B" w14:textId="77777777" w:rsidR="00D91D9D" w:rsidRDefault="00D91D9D" w:rsidP="002E4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826F1" w14:textId="77777777" w:rsidR="002E47FF" w:rsidRPr="002704D3" w:rsidRDefault="002E47FF" w:rsidP="002E47FF">
    <w:pPr>
      <w:pStyle w:val="Footer"/>
      <w:rPr>
        <w:sz w:val="20"/>
        <w:szCs w:val="20"/>
      </w:rPr>
    </w:pPr>
    <w:r>
      <w:rPr>
        <w:sz w:val="20"/>
        <w:szCs w:val="20"/>
      </w:rPr>
      <w:t>Leeds City College</w:t>
    </w:r>
    <w:r w:rsidRPr="002704D3">
      <w:rPr>
        <w:sz w:val="20"/>
        <w:szCs w:val="20"/>
      </w:rPr>
      <w:t xml:space="preserve"> is delivering this programme on behalf of the Education and Training Foundation.</w:t>
    </w:r>
  </w:p>
  <w:p w14:paraId="232ACADD" w14:textId="77777777" w:rsidR="002E47FF" w:rsidRPr="00B07F7D" w:rsidRDefault="002E47FF" w:rsidP="002E47FF">
    <w:pPr>
      <w:pStyle w:val="Footer"/>
    </w:pPr>
    <w:r w:rsidRPr="002704D3">
      <w:rPr>
        <w:sz w:val="20"/>
        <w:szCs w:val="20"/>
      </w:rPr>
      <w:t>This programme is funded by the Department for Education.</w:t>
    </w:r>
  </w:p>
  <w:p w14:paraId="0BC32F27" w14:textId="77777777" w:rsidR="002E47FF" w:rsidRDefault="002E47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EFF3C" w14:textId="77777777" w:rsidR="00D91D9D" w:rsidRDefault="00D91D9D" w:rsidP="002E47FF">
      <w:r>
        <w:separator/>
      </w:r>
    </w:p>
  </w:footnote>
  <w:footnote w:type="continuationSeparator" w:id="0">
    <w:p w14:paraId="75B46A8C" w14:textId="77777777" w:rsidR="00D91D9D" w:rsidRDefault="00D91D9D" w:rsidP="002E47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432359"/>
    <w:multiLevelType w:val="multilevel"/>
    <w:tmpl w:val="9F32C0AA"/>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 w15:restartNumberingAfterBreak="0">
    <w:nsid w:val="3AB2000A"/>
    <w:multiLevelType w:val="multilevel"/>
    <w:tmpl w:val="4CCA67C6"/>
    <w:lvl w:ilvl="0">
      <w:start w:val="1"/>
      <w:numFmt w:val="bullet"/>
      <w:lvlText w:val=""/>
      <w:lvlJc w:val="left"/>
      <w:pPr>
        <w:ind w:left="720" w:hanging="360"/>
      </w:pPr>
      <w:rPr>
        <w:rFonts w:ascii="Symbol" w:hAnsi="Symbol" w:hint="default"/>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 w15:restartNumberingAfterBreak="0">
    <w:nsid w:val="5F3C4DD6"/>
    <w:multiLevelType w:val="multilevel"/>
    <w:tmpl w:val="4CCA67C6"/>
    <w:lvl w:ilvl="0">
      <w:start w:val="1"/>
      <w:numFmt w:val="bullet"/>
      <w:lvlText w:val=""/>
      <w:lvlJc w:val="left"/>
      <w:pPr>
        <w:ind w:left="720" w:hanging="360"/>
      </w:pPr>
      <w:rPr>
        <w:rFonts w:ascii="Symbol" w:hAnsi="Symbol" w:hint="default"/>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 w15:restartNumberingAfterBreak="0">
    <w:nsid w:val="655547C5"/>
    <w:multiLevelType w:val="multilevel"/>
    <w:tmpl w:val="206AE8EE"/>
    <w:lvl w:ilvl="0">
      <w:start w:val="1"/>
      <w:numFmt w:val="bullet"/>
      <w:pStyle w:val="NumberedBulletPoints"/>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D5A5EB6"/>
    <w:multiLevelType w:val="multilevel"/>
    <w:tmpl w:val="4CCA67C6"/>
    <w:lvl w:ilvl="0">
      <w:start w:val="1"/>
      <w:numFmt w:val="bullet"/>
      <w:lvlText w:val=""/>
      <w:lvlJc w:val="left"/>
      <w:pPr>
        <w:ind w:left="720" w:hanging="360"/>
      </w:pPr>
      <w:rPr>
        <w:rFonts w:ascii="Symbol" w:hAnsi="Symbol" w:hint="default"/>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5" w15:restartNumberingAfterBreak="0">
    <w:nsid w:val="79162406"/>
    <w:multiLevelType w:val="multilevel"/>
    <w:tmpl w:val="4CCA67C6"/>
    <w:lvl w:ilvl="0">
      <w:start w:val="1"/>
      <w:numFmt w:val="bullet"/>
      <w:lvlText w:val=""/>
      <w:lvlJc w:val="left"/>
      <w:pPr>
        <w:ind w:left="720" w:hanging="360"/>
      </w:pPr>
      <w:rPr>
        <w:rFonts w:ascii="Symbol" w:hAnsi="Symbol" w:hint="default"/>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num w:numId="1" w16cid:durableId="114369971">
    <w:abstractNumId w:val="3"/>
  </w:num>
  <w:num w:numId="2" w16cid:durableId="19864733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21832745">
    <w:abstractNumId w:val="4"/>
  </w:num>
  <w:num w:numId="4" w16cid:durableId="1015349928">
    <w:abstractNumId w:val="5"/>
  </w:num>
  <w:num w:numId="5" w16cid:durableId="1577740107">
    <w:abstractNumId w:val="2"/>
  </w:num>
  <w:num w:numId="6" w16cid:durableId="2411798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F52"/>
    <w:rsid w:val="002E47FF"/>
    <w:rsid w:val="00381F52"/>
    <w:rsid w:val="005B15AA"/>
    <w:rsid w:val="00642EB7"/>
    <w:rsid w:val="006B27DC"/>
    <w:rsid w:val="006F1F33"/>
    <w:rsid w:val="0073070C"/>
    <w:rsid w:val="0088055D"/>
    <w:rsid w:val="00910EF4"/>
    <w:rsid w:val="009E1DCF"/>
    <w:rsid w:val="00A41B7E"/>
    <w:rsid w:val="00AC2D74"/>
    <w:rsid w:val="00C256E2"/>
    <w:rsid w:val="00C56A8D"/>
    <w:rsid w:val="00CF59D7"/>
    <w:rsid w:val="00D91D9D"/>
    <w:rsid w:val="00EB6D9D"/>
    <w:rsid w:val="00ED00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22124"/>
  <w15:chartTrackingRefBased/>
  <w15:docId w15:val="{7097418B-A147-42B4-869E-EE5FE58FA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1F52"/>
    <w:pPr>
      <w:spacing w:after="0" w:line="240" w:lineRule="auto"/>
    </w:pPr>
    <w:rPr>
      <w:rFonts w:ascii="Arial" w:hAnsi="Arial"/>
      <w:sz w:val="24"/>
    </w:rPr>
  </w:style>
  <w:style w:type="paragraph" w:styleId="Heading1">
    <w:name w:val="heading 1"/>
    <w:basedOn w:val="Normal"/>
    <w:next w:val="Normal"/>
    <w:link w:val="Heading1Char"/>
    <w:uiPriority w:val="9"/>
    <w:qFormat/>
    <w:rsid w:val="00CF59D7"/>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CF59D7"/>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CF59D7"/>
    <w:pPr>
      <w:keepNext/>
      <w:keepLines/>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beredBulletPoints">
    <w:name w:val="Numbered Bullet Points"/>
    <w:basedOn w:val="ListParagraph"/>
    <w:rsid w:val="00381F52"/>
    <w:pPr>
      <w:numPr>
        <w:numId w:val="1"/>
      </w:numPr>
      <w:tabs>
        <w:tab w:val="left" w:pos="1346"/>
      </w:tabs>
      <w:spacing w:line="340" w:lineRule="exact"/>
      <w:contextualSpacing w:val="0"/>
    </w:pPr>
    <w:rPr>
      <w:rFonts w:eastAsia="Calibri" w:cs="Arial"/>
      <w:sz w:val="28"/>
      <w:szCs w:val="28"/>
      <w:lang w:eastAsia="en-GB"/>
    </w:rPr>
  </w:style>
  <w:style w:type="paragraph" w:styleId="ListParagraph">
    <w:name w:val="List Paragraph"/>
    <w:basedOn w:val="Normal"/>
    <w:uiPriority w:val="34"/>
    <w:qFormat/>
    <w:rsid w:val="00381F52"/>
    <w:pPr>
      <w:ind w:left="720"/>
      <w:contextualSpacing/>
    </w:pPr>
  </w:style>
  <w:style w:type="character" w:customStyle="1" w:styleId="Heading1Char">
    <w:name w:val="Heading 1 Char"/>
    <w:basedOn w:val="DefaultParagraphFont"/>
    <w:link w:val="Heading1"/>
    <w:uiPriority w:val="9"/>
    <w:rsid w:val="00CF59D7"/>
    <w:rPr>
      <w:rFonts w:ascii="Arial" w:eastAsiaTheme="majorEastAsia" w:hAnsi="Arial" w:cstheme="majorBidi"/>
      <w:b/>
      <w:color w:val="E51C41"/>
      <w:sz w:val="32"/>
      <w:szCs w:val="32"/>
    </w:rPr>
  </w:style>
  <w:style w:type="character" w:customStyle="1" w:styleId="Heading2Char">
    <w:name w:val="Heading 2 Char"/>
    <w:basedOn w:val="DefaultParagraphFont"/>
    <w:link w:val="Heading2"/>
    <w:uiPriority w:val="9"/>
    <w:rsid w:val="00CF59D7"/>
    <w:rPr>
      <w:rFonts w:ascii="Arial" w:eastAsiaTheme="majorEastAsia" w:hAnsi="Arial" w:cstheme="majorBidi"/>
      <w:b/>
      <w:sz w:val="28"/>
      <w:szCs w:val="26"/>
    </w:rPr>
  </w:style>
  <w:style w:type="character" w:customStyle="1" w:styleId="Heading3Char">
    <w:name w:val="Heading 3 Char"/>
    <w:basedOn w:val="DefaultParagraphFont"/>
    <w:link w:val="Heading3"/>
    <w:uiPriority w:val="9"/>
    <w:rsid w:val="00CF59D7"/>
    <w:rPr>
      <w:rFonts w:ascii="Arial" w:eastAsiaTheme="majorEastAsia" w:hAnsi="Arial" w:cstheme="majorBidi"/>
      <w:i/>
      <w:sz w:val="24"/>
      <w:szCs w:val="24"/>
    </w:rPr>
  </w:style>
  <w:style w:type="character" w:styleId="Hyperlink">
    <w:name w:val="Hyperlink"/>
    <w:basedOn w:val="DefaultParagraphFont"/>
    <w:uiPriority w:val="99"/>
    <w:unhideWhenUsed/>
    <w:rsid w:val="00CF59D7"/>
    <w:rPr>
      <w:color w:val="0563C1" w:themeColor="hyperlink"/>
      <w:u w:val="single"/>
    </w:rPr>
  </w:style>
  <w:style w:type="character" w:styleId="UnresolvedMention">
    <w:name w:val="Unresolved Mention"/>
    <w:basedOn w:val="DefaultParagraphFont"/>
    <w:uiPriority w:val="99"/>
    <w:semiHidden/>
    <w:unhideWhenUsed/>
    <w:rsid w:val="00CF59D7"/>
    <w:rPr>
      <w:color w:val="605E5C"/>
      <w:shd w:val="clear" w:color="auto" w:fill="E1DFDD"/>
    </w:rPr>
  </w:style>
  <w:style w:type="paragraph" w:styleId="Header">
    <w:name w:val="header"/>
    <w:basedOn w:val="Normal"/>
    <w:link w:val="HeaderChar"/>
    <w:uiPriority w:val="99"/>
    <w:unhideWhenUsed/>
    <w:rsid w:val="002E47FF"/>
    <w:pPr>
      <w:tabs>
        <w:tab w:val="center" w:pos="4513"/>
        <w:tab w:val="right" w:pos="9026"/>
      </w:tabs>
    </w:pPr>
  </w:style>
  <w:style w:type="character" w:customStyle="1" w:styleId="HeaderChar">
    <w:name w:val="Header Char"/>
    <w:basedOn w:val="DefaultParagraphFont"/>
    <w:link w:val="Header"/>
    <w:uiPriority w:val="99"/>
    <w:rsid w:val="002E47FF"/>
    <w:rPr>
      <w:rFonts w:ascii="Arial" w:hAnsi="Arial"/>
      <w:sz w:val="24"/>
    </w:rPr>
  </w:style>
  <w:style w:type="paragraph" w:styleId="Footer">
    <w:name w:val="footer"/>
    <w:basedOn w:val="Normal"/>
    <w:link w:val="FooterChar"/>
    <w:uiPriority w:val="99"/>
    <w:unhideWhenUsed/>
    <w:rsid w:val="002E47FF"/>
    <w:pPr>
      <w:tabs>
        <w:tab w:val="center" w:pos="4513"/>
        <w:tab w:val="right" w:pos="9026"/>
      </w:tabs>
    </w:pPr>
  </w:style>
  <w:style w:type="character" w:customStyle="1" w:styleId="FooterChar">
    <w:name w:val="Footer Char"/>
    <w:basedOn w:val="DefaultParagraphFont"/>
    <w:link w:val="Footer"/>
    <w:uiPriority w:val="99"/>
    <w:rsid w:val="002E47FF"/>
    <w:rPr>
      <w:rFonts w:ascii="Arial" w:hAnsi="Arial"/>
      <w:sz w:val="24"/>
    </w:rPr>
  </w:style>
  <w:style w:type="paragraph" w:styleId="Revision">
    <w:name w:val="Revision"/>
    <w:hidden/>
    <w:uiPriority w:val="99"/>
    <w:semiHidden/>
    <w:rsid w:val="005B15AA"/>
    <w:pPr>
      <w:spacing w:after="0" w:line="240" w:lineRule="auto"/>
    </w:pPr>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assets.publishing.service.gov.uk/government/uploads/system/uploads/attachment_data/file/934858/SD8-Office_of-the-Public-Guardian-safeguarding-policy.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1EAF6A61-38D5-4C20-AA10-1D06A4030BCF}"/>
</file>

<file path=customXml/itemProps2.xml><?xml version="1.0" encoding="utf-8"?>
<ds:datastoreItem xmlns:ds="http://schemas.openxmlformats.org/officeDocument/2006/customXml" ds:itemID="{D5D50D37-7116-4D2B-A62F-7C984B96E088}">
  <ds:schemaRefs>
    <ds:schemaRef ds:uri="http://schemas.microsoft.com/sharepoint/v3/contenttype/forms"/>
  </ds:schemaRefs>
</ds:datastoreItem>
</file>

<file path=customXml/itemProps3.xml><?xml version="1.0" encoding="utf-8"?>
<ds:datastoreItem xmlns:ds="http://schemas.openxmlformats.org/officeDocument/2006/customXml" ds:itemID="{55D738DA-C6F6-40EE-8FAB-C4FFA53CE71A}">
  <ds:schemaRefs>
    <ds:schemaRef ds:uri="http://schemas.microsoft.com/office/2006/metadata/properties"/>
    <ds:schemaRef ds:uri="http://schemas.microsoft.com/office/infopath/2007/PartnerControls"/>
    <ds:schemaRef ds:uri="2ff69431-d625-42b0-a6d5-57182fa431d3"/>
    <ds:schemaRef ds:uri="07530afe-d844-488b-9a54-9e56863626c8"/>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5</Pages>
  <Words>891</Words>
  <Characters>5083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Leeds city college</Company>
  <LinksUpToDate>false</LinksUpToDate>
  <CharactersWithSpaces>5963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Chescka Wright</dc:creator>
  <cp:keywords/>
  <dc:description/>
  <cp:lastModifiedBy>Editor</cp:lastModifiedBy>
  <cp:revision>10</cp:revision>
  <dcterms:created xsi:type="dcterms:W3CDTF">2022-05-17T08:14:00Z</dcterms:created>
  <dcterms:modified xsi:type="dcterms:W3CDTF">2022-08-10T14:54:00Z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ies>
</file>